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71" w:rsidRPr="0004755E" w:rsidRDefault="008B2471" w:rsidP="00F2233C">
      <w:pPr>
        <w:pBdr>
          <w:top w:val="single" w:sz="4" w:space="1" w:color="auto"/>
        </w:pBdr>
        <w:jc w:val="center"/>
        <w:outlineLvl w:val="0"/>
        <w:rPr>
          <w:rFonts w:ascii="Arial" w:hAnsi="Arial" w:cs="Arial"/>
          <w:b/>
          <w:sz w:val="16"/>
          <w:szCs w:val="16"/>
          <w:lang w:val="en-GB"/>
        </w:rPr>
      </w:pPr>
    </w:p>
    <w:p w:rsidR="008B2471" w:rsidRPr="0004755E" w:rsidRDefault="008B2471" w:rsidP="00F2233C">
      <w:pPr>
        <w:pBdr>
          <w:top w:val="single" w:sz="4" w:space="1" w:color="auto"/>
        </w:pBdr>
        <w:jc w:val="center"/>
        <w:outlineLvl w:val="0"/>
        <w:rPr>
          <w:rFonts w:ascii="Arial" w:hAnsi="Arial" w:cs="Arial"/>
          <w:b/>
          <w:lang w:val="en-GB"/>
        </w:rPr>
      </w:pPr>
      <w:r w:rsidRPr="0004755E">
        <w:rPr>
          <w:rFonts w:ascii="Arial" w:hAnsi="Arial" w:cs="Arial"/>
          <w:b/>
          <w:lang w:val="en-GB"/>
        </w:rPr>
        <w:t>1</w:t>
      </w:r>
      <w:r>
        <w:rPr>
          <w:rFonts w:ascii="Arial" w:hAnsi="Arial" w:cs="Arial"/>
          <w:b/>
          <w:lang w:val="en-GB"/>
        </w:rPr>
        <w:t>7</w:t>
      </w:r>
      <w:r w:rsidRPr="0004755E">
        <w:rPr>
          <w:rFonts w:ascii="Arial" w:hAnsi="Arial" w:cs="Arial"/>
          <w:b/>
          <w:vertAlign w:val="superscript"/>
          <w:lang w:val="en-GB"/>
        </w:rPr>
        <w:t>th</w:t>
      </w:r>
      <w:r w:rsidRPr="0004755E">
        <w:rPr>
          <w:rFonts w:ascii="Arial" w:hAnsi="Arial" w:cs="Arial"/>
          <w:b/>
          <w:lang w:val="en-GB"/>
        </w:rPr>
        <w:t xml:space="preserve"> IG Meeting. South Gas Regional Initiative</w:t>
      </w:r>
    </w:p>
    <w:p w:rsidR="008B2471" w:rsidRPr="0004755E" w:rsidRDefault="00F11857" w:rsidP="004D7F95">
      <w:pPr>
        <w:pBdr>
          <w:top w:val="single" w:sz="4" w:space="1" w:color="auto"/>
        </w:pBdr>
        <w:jc w:val="center"/>
        <w:outlineLvl w:val="0"/>
        <w:rPr>
          <w:rFonts w:ascii="Arial" w:hAnsi="Arial" w:cs="Arial"/>
          <w:b/>
          <w:lang w:val="en-GB"/>
        </w:rPr>
      </w:pPr>
      <w:r w:rsidRPr="00F11857">
        <w:rPr>
          <w:noProof/>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91pt;margin-top:162.9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4W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eVIeFqoCAACnBQAADgAAAAAAAAAA&#10;AAAAAAAuAgAAZHJzL2Uyb0RvYy54bWxQSwECLQAUAAYACAAAACEAiE33Hd4AAAALAQAADwAAAAAA&#10;AAAAAAAAAAAEBQAAZHJzL2Rvd25yZXYueG1sUEsFBgAAAAAEAAQA8wAAAA8GAAAAAA==&#10;" filled="f" stroked="f">
            <w10:wrap anchory="page"/>
          </v:shape>
        </w:pict>
      </w:r>
      <w:r w:rsidR="008B2471">
        <w:rPr>
          <w:rFonts w:ascii="Arial" w:hAnsi="Arial" w:cs="Arial"/>
          <w:b/>
          <w:lang w:val="en-GB"/>
        </w:rPr>
        <w:t>2</w:t>
      </w:r>
      <w:r w:rsidR="008B2471" w:rsidRPr="007576CF">
        <w:rPr>
          <w:rFonts w:ascii="Arial" w:hAnsi="Arial" w:cs="Arial"/>
          <w:b/>
          <w:vertAlign w:val="superscript"/>
          <w:lang w:val="en-GB"/>
        </w:rPr>
        <w:t>nd</w:t>
      </w:r>
      <w:r w:rsidR="008B2471">
        <w:rPr>
          <w:rFonts w:ascii="Arial" w:hAnsi="Arial" w:cs="Arial"/>
          <w:b/>
          <w:lang w:val="en-GB"/>
        </w:rPr>
        <w:t xml:space="preserve"> November</w:t>
      </w:r>
      <w:r w:rsidR="008B2471" w:rsidRPr="0004755E">
        <w:rPr>
          <w:rFonts w:ascii="Arial" w:hAnsi="Arial" w:cs="Arial"/>
          <w:b/>
          <w:lang w:val="en-GB"/>
        </w:rPr>
        <w:t xml:space="preserve"> 2011, </w:t>
      </w:r>
      <w:r w:rsidR="008B2471" w:rsidRPr="0004755E">
        <w:rPr>
          <w:rFonts w:ascii="Arial" w:hAnsi="Arial" w:cs="Arial"/>
          <w:lang w:val="en-GB"/>
        </w:rPr>
        <w:t>from</w:t>
      </w:r>
      <w:r w:rsidR="008B2471" w:rsidRPr="0004755E">
        <w:rPr>
          <w:rFonts w:ascii="Arial" w:hAnsi="Arial" w:cs="Arial"/>
          <w:b/>
          <w:lang w:val="en-GB"/>
        </w:rPr>
        <w:t xml:space="preserve"> 11:00</w:t>
      </w:r>
      <w:r w:rsidR="008B2471">
        <w:rPr>
          <w:rFonts w:ascii="Arial" w:hAnsi="Arial" w:cs="Arial"/>
          <w:b/>
          <w:lang w:val="en-GB"/>
        </w:rPr>
        <w:t xml:space="preserve"> h.</w:t>
      </w:r>
      <w:r w:rsidR="008B2471" w:rsidRPr="0004755E">
        <w:rPr>
          <w:rFonts w:ascii="Arial" w:hAnsi="Arial" w:cs="Arial"/>
          <w:b/>
          <w:lang w:val="en-GB"/>
        </w:rPr>
        <w:t xml:space="preserve"> </w:t>
      </w:r>
      <w:r w:rsidR="008B2471" w:rsidRPr="0004755E">
        <w:rPr>
          <w:rFonts w:ascii="Arial" w:hAnsi="Arial" w:cs="Arial"/>
          <w:lang w:val="en-GB"/>
        </w:rPr>
        <w:t>to</w:t>
      </w:r>
      <w:r w:rsidR="008B2471" w:rsidRPr="0004755E">
        <w:rPr>
          <w:rFonts w:ascii="Arial" w:hAnsi="Arial" w:cs="Arial"/>
          <w:b/>
          <w:lang w:val="en-GB"/>
        </w:rPr>
        <w:t xml:space="preserve"> 14:00 h</w:t>
      </w:r>
    </w:p>
    <w:p w:rsidR="008B2471" w:rsidRPr="0004755E" w:rsidRDefault="008B2471" w:rsidP="00385CE9">
      <w:pPr>
        <w:pBdr>
          <w:top w:val="single" w:sz="4" w:space="1" w:color="auto"/>
        </w:pBdr>
        <w:jc w:val="center"/>
        <w:outlineLvl w:val="0"/>
        <w:rPr>
          <w:rFonts w:ascii="Arial" w:hAnsi="Arial" w:cs="Arial"/>
          <w:lang w:val="en-GB"/>
        </w:rPr>
      </w:pPr>
      <w:r w:rsidRPr="0004755E">
        <w:rPr>
          <w:rFonts w:ascii="Arial" w:hAnsi="Arial" w:cs="Arial"/>
          <w:lang w:val="en-GB"/>
        </w:rPr>
        <w:t xml:space="preserve">CNE premises, </w:t>
      </w:r>
      <w:smartTag w:uri="urn:schemas-microsoft-com:office:smarttags" w:element="State">
        <w:smartTag w:uri="urn:schemas-microsoft-com:office:smarttags" w:element="place">
          <w:r w:rsidRPr="0004755E">
            <w:rPr>
              <w:rFonts w:ascii="Arial" w:hAnsi="Arial" w:cs="Arial"/>
              <w:lang w:val="en-GB"/>
            </w:rPr>
            <w:t>Madrid</w:t>
          </w:r>
        </w:smartTag>
      </w:smartTag>
    </w:p>
    <w:p w:rsidR="008B2471" w:rsidRDefault="008B2471"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8B2471" w:rsidRPr="0004755E" w:rsidRDefault="008B2471"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57"/>
        <w:gridCol w:w="2410"/>
        <w:gridCol w:w="4302"/>
      </w:tblGrid>
      <w:tr w:rsidR="008B2471" w:rsidRPr="0004755E" w:rsidTr="00E96693">
        <w:trPr>
          <w:cantSplit/>
          <w:trHeight w:val="247"/>
          <w:tblHeader/>
          <w:jc w:val="center"/>
        </w:trPr>
        <w:tc>
          <w:tcPr>
            <w:tcW w:w="2257" w:type="dxa"/>
            <w:tcBorders>
              <w:bottom w:val="single" w:sz="4" w:space="0" w:color="336798"/>
              <w:right w:val="single" w:sz="4" w:space="0" w:color="FFFFFF"/>
            </w:tcBorders>
            <w:shd w:val="clear" w:color="auto" w:fill="336798"/>
            <w:vAlign w:val="center"/>
          </w:tcPr>
          <w:p w:rsidR="008B2471" w:rsidRPr="0004755E" w:rsidRDefault="008B2471"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Last name</w:t>
            </w:r>
          </w:p>
        </w:tc>
        <w:tc>
          <w:tcPr>
            <w:tcW w:w="2410" w:type="dxa"/>
            <w:tcBorders>
              <w:left w:val="single" w:sz="4" w:space="0" w:color="FFFFFF"/>
              <w:bottom w:val="single" w:sz="4" w:space="0" w:color="336798"/>
              <w:right w:val="single" w:sz="4" w:space="0" w:color="FFFFFF"/>
            </w:tcBorders>
            <w:shd w:val="clear" w:color="auto" w:fill="336798"/>
            <w:vAlign w:val="center"/>
          </w:tcPr>
          <w:p w:rsidR="008B2471" w:rsidRPr="0004755E" w:rsidRDefault="008B2471"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First name</w:t>
            </w:r>
          </w:p>
        </w:tc>
        <w:tc>
          <w:tcPr>
            <w:tcW w:w="4302" w:type="dxa"/>
            <w:tcBorders>
              <w:left w:val="single" w:sz="4" w:space="0" w:color="FFFFFF"/>
              <w:bottom w:val="single" w:sz="4" w:space="0" w:color="336798"/>
            </w:tcBorders>
            <w:shd w:val="clear" w:color="auto" w:fill="336798"/>
            <w:vAlign w:val="center"/>
          </w:tcPr>
          <w:p w:rsidR="008B2471" w:rsidRPr="0004755E" w:rsidRDefault="008B2471"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Organisation</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Alaejos</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Arturo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Ministry of Industry, Tourism and </w:t>
            </w:r>
            <w:smartTag w:uri="urn:schemas-microsoft-com:office:smarttags" w:element="City">
              <w:smartTag w:uri="urn:schemas-microsoft-com:office:smarttags" w:element="place">
                <w:smartTag w:uri="urn:schemas-microsoft-com:office:smarttags" w:element="City">
                  <w:r w:rsidRPr="007576CF">
                    <w:rPr>
                      <w:rFonts w:ascii="Arial" w:hAnsi="Arial" w:cs="Arial"/>
                      <w:sz w:val="20"/>
                      <w:szCs w:val="20"/>
                    </w:rPr>
                    <w:t>Trade</w:t>
                  </w:r>
                </w:smartTag>
                <w:r w:rsidRPr="007576CF">
                  <w:rPr>
                    <w:rFonts w:ascii="Arial" w:hAnsi="Arial" w:cs="Arial"/>
                    <w:sz w:val="20"/>
                    <w:szCs w:val="20"/>
                  </w:rPr>
                  <w:t xml:space="preserve">, </w:t>
                </w:r>
                <w:smartTag w:uri="urn:schemas-microsoft-com:office:smarttags" w:element="country-region">
                  <w:r w:rsidRPr="007576CF">
                    <w:rPr>
                      <w:rFonts w:ascii="Arial" w:hAnsi="Arial" w:cs="Arial"/>
                      <w:sz w:val="20"/>
                      <w:szCs w:val="20"/>
                    </w:rPr>
                    <w:t>Spain</w:t>
                  </w:r>
                </w:smartTag>
              </w:smartTag>
            </w:smartTag>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Bravo</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María Teresa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Chacartegui</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Nerea</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Delamare</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Monique</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TIGF</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Delvincourt</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Thirbaud</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Ministry of </w:t>
            </w:r>
            <w:smartTag w:uri="urn:schemas-microsoft-com:office:smarttags" w:element="City">
              <w:smartTag w:uri="urn:schemas-microsoft-com:office:smarttags" w:element="place">
                <w:smartTag w:uri="urn:schemas-microsoft-com:office:smarttags" w:element="City">
                  <w:r w:rsidRPr="007576CF">
                    <w:rPr>
                      <w:rFonts w:ascii="Arial" w:hAnsi="Arial" w:cs="Arial"/>
                      <w:sz w:val="20"/>
                      <w:szCs w:val="20"/>
                    </w:rPr>
                    <w:t>Energy</w:t>
                  </w:r>
                </w:smartTag>
                <w:r w:rsidRPr="007576CF">
                  <w:rPr>
                    <w:rFonts w:ascii="Arial" w:hAnsi="Arial" w:cs="Arial"/>
                    <w:sz w:val="20"/>
                    <w:szCs w:val="20"/>
                  </w:rPr>
                  <w:t xml:space="preserve">, </w:t>
                </w:r>
                <w:smartTag w:uri="urn:schemas-microsoft-com:office:smarttags" w:element="country-region">
                  <w:r w:rsidRPr="007576CF">
                    <w:rPr>
                      <w:rFonts w:ascii="Arial" w:hAnsi="Arial" w:cs="Arial"/>
                      <w:sz w:val="20"/>
                      <w:szCs w:val="20"/>
                    </w:rPr>
                    <w:t>France</w:t>
                  </w:r>
                </w:smartTag>
              </w:smartTag>
            </w:smartTag>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de Miguel </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Juan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07131C" w:rsidP="007A7B33">
            <w:pPr>
              <w:spacing w:before="0" w:after="0" w:line="240" w:lineRule="auto"/>
              <w:jc w:val="left"/>
              <w:rPr>
                <w:rFonts w:ascii="Arial" w:hAnsi="Arial" w:cs="Arial"/>
                <w:sz w:val="20"/>
                <w:szCs w:val="20"/>
              </w:rPr>
            </w:pPr>
            <w:r>
              <w:rPr>
                <w:rFonts w:ascii="Arial" w:hAnsi="Arial" w:cs="Arial"/>
                <w:sz w:val="20"/>
                <w:szCs w:val="20"/>
              </w:rPr>
              <w:t>ACER</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de Vicente</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María Ángeles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Diniz</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Valter</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REN</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Dourlens-Quaranta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Sophie</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CRE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Doyhamboure</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Gilles</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TIFG</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Elena</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Iker</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Naturgas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Susana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Ministry of Industry, Tourism and </w:t>
            </w:r>
            <w:smartTag w:uri="urn:schemas-microsoft-com:office:smarttags" w:element="City">
              <w:smartTag w:uri="urn:schemas-microsoft-com:office:smarttags" w:element="place">
                <w:smartTag w:uri="urn:schemas-microsoft-com:office:smarttags" w:element="City">
                  <w:r w:rsidRPr="007576CF">
                    <w:rPr>
                      <w:rFonts w:ascii="Arial" w:hAnsi="Arial" w:cs="Arial"/>
                      <w:sz w:val="20"/>
                      <w:szCs w:val="20"/>
                    </w:rPr>
                    <w:t>Trade</w:t>
                  </w:r>
                </w:smartTag>
                <w:r w:rsidRPr="007576CF">
                  <w:rPr>
                    <w:rFonts w:ascii="Arial" w:hAnsi="Arial" w:cs="Arial"/>
                    <w:sz w:val="20"/>
                    <w:szCs w:val="20"/>
                  </w:rPr>
                  <w:t xml:space="preserve">, </w:t>
                </w:r>
                <w:smartTag w:uri="urn:schemas-microsoft-com:office:smarttags" w:element="country-region">
                  <w:r w:rsidRPr="007576CF">
                    <w:rPr>
                      <w:rFonts w:ascii="Arial" w:hAnsi="Arial" w:cs="Arial"/>
                      <w:sz w:val="20"/>
                      <w:szCs w:val="20"/>
                    </w:rPr>
                    <w:t>Spain</w:t>
                  </w:r>
                </w:smartTag>
              </w:smartTag>
            </w:smartTag>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García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Ana Belén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Enagas-GTS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García </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Joaquín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González</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Clara Isabel</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Miglio</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Maximiliano</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TIGF</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Monedero</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Teresa</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Moreira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Herminio</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smartTag w:uri="urn:schemas-microsoft-com:office:smarttags" w:element="place">
              <w:smartTag w:uri="urn:schemas-microsoft-com:office:smarttags" w:element="City">
                <w:r w:rsidRPr="007576CF">
                  <w:rPr>
                    <w:rFonts w:ascii="Arial" w:hAnsi="Arial" w:cs="Arial"/>
                    <w:sz w:val="20"/>
                    <w:szCs w:val="20"/>
                  </w:rPr>
                  <w:lastRenderedPageBreak/>
                  <w:t>Moreno</w:t>
                </w:r>
              </w:smartTag>
            </w:smartTag>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Beatriz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Oliveira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Paulo</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Parada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Luis</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Poillion</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Christophe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GRTgaz</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Prieto</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Rocío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Rincón</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Javier</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Vega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José</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8B2471" w:rsidRPr="007576CF"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Verdelho</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 xml:space="preserve">Pedro </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8B2471" w:rsidRPr="0004755E" w:rsidTr="007A7B33">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Yunta</w:t>
            </w:r>
          </w:p>
        </w:tc>
        <w:tc>
          <w:tcPr>
            <w:tcW w:w="2410" w:type="dxa"/>
            <w:tcBorders>
              <w:top w:val="single" w:sz="4" w:space="0" w:color="336798"/>
              <w:left w:val="single" w:sz="4" w:space="0" w:color="336798"/>
              <w:bottom w:val="single" w:sz="4" w:space="0" w:color="336798"/>
              <w:right w:val="single" w:sz="4" w:space="0" w:color="336798"/>
            </w:tcBorders>
            <w:vAlign w:val="center"/>
          </w:tcPr>
          <w:p w:rsidR="008B2471" w:rsidRPr="007576CF"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Raúl</w:t>
            </w:r>
          </w:p>
        </w:tc>
        <w:tc>
          <w:tcPr>
            <w:tcW w:w="4302" w:type="dxa"/>
            <w:tcBorders>
              <w:top w:val="single" w:sz="4" w:space="0" w:color="336798"/>
              <w:left w:val="single" w:sz="4" w:space="0" w:color="336798"/>
              <w:bottom w:val="single" w:sz="4" w:space="0" w:color="336798"/>
              <w:right w:val="single" w:sz="4" w:space="0" w:color="336798"/>
            </w:tcBorders>
            <w:vAlign w:val="center"/>
          </w:tcPr>
          <w:p w:rsidR="008B2471" w:rsidRPr="0004755E" w:rsidRDefault="008B2471"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bl>
    <w:p w:rsidR="008B2471" w:rsidRDefault="008B2471" w:rsidP="00096FB3">
      <w:pPr>
        <w:jc w:val="center"/>
        <w:outlineLvl w:val="0"/>
        <w:rPr>
          <w:rFonts w:ascii="Arial" w:hAnsi="Arial" w:cs="Arial"/>
          <w:b/>
          <w:sz w:val="32"/>
          <w:szCs w:val="32"/>
          <w:lang w:val="en-GB"/>
        </w:rPr>
      </w:pPr>
    </w:p>
    <w:p w:rsidR="008B2471" w:rsidRPr="00EA060D" w:rsidRDefault="008B2471" w:rsidP="0048107D">
      <w:pPr>
        <w:numPr>
          <w:ilvl w:val="0"/>
          <w:numId w:val="5"/>
        </w:numPr>
        <w:tabs>
          <w:tab w:val="left" w:pos="720"/>
          <w:tab w:val="num" w:pos="840"/>
        </w:tabs>
        <w:spacing w:after="240" w:line="240" w:lineRule="auto"/>
        <w:rPr>
          <w:rFonts w:ascii="Arial" w:hAnsi="Arial" w:cs="Arial"/>
          <w:b/>
          <w:u w:val="single"/>
          <w:lang w:val="en-GB"/>
        </w:rPr>
      </w:pPr>
      <w:bookmarkStart w:id="0" w:name="OLE_LINK1"/>
      <w:bookmarkStart w:id="1" w:name="OLE_LINK2"/>
      <w:r w:rsidRPr="00EA060D">
        <w:rPr>
          <w:rFonts w:ascii="Arial" w:hAnsi="Arial" w:cs="Arial"/>
          <w:b/>
          <w:u w:val="single"/>
          <w:lang w:val="en-GB"/>
        </w:rPr>
        <w:t>Opening</w:t>
      </w:r>
    </w:p>
    <w:p w:rsidR="008B2471" w:rsidRDefault="008B2471" w:rsidP="00EA060D">
      <w:pPr>
        <w:numPr>
          <w:ilvl w:val="1"/>
          <w:numId w:val="5"/>
        </w:numPr>
        <w:tabs>
          <w:tab w:val="clear" w:pos="1021"/>
        </w:tabs>
        <w:spacing w:after="240" w:line="240" w:lineRule="auto"/>
        <w:ind w:left="1134" w:hanging="567"/>
        <w:rPr>
          <w:rFonts w:ascii="Arial" w:hAnsi="Arial" w:cs="Arial"/>
          <w:b/>
          <w:lang w:val="en-GB"/>
        </w:rPr>
      </w:pPr>
      <w:r w:rsidRPr="0004755E">
        <w:rPr>
          <w:rFonts w:ascii="Arial" w:hAnsi="Arial" w:cs="Arial"/>
          <w:b/>
          <w:lang w:val="en-GB"/>
        </w:rPr>
        <w:t>Welcome</w:t>
      </w:r>
    </w:p>
    <w:p w:rsidR="008B2471" w:rsidRPr="0004755E" w:rsidRDefault="008B2471" w:rsidP="00E96693">
      <w:pPr>
        <w:spacing w:before="120" w:after="0" w:line="240" w:lineRule="auto"/>
        <w:rPr>
          <w:rFonts w:ascii="Arial" w:hAnsi="Arial" w:cs="Arial"/>
          <w:lang w:val="en-GB"/>
        </w:rPr>
      </w:pPr>
      <w:r w:rsidRPr="0004755E">
        <w:rPr>
          <w:rFonts w:ascii="Arial" w:hAnsi="Arial" w:cs="Arial"/>
          <w:lang w:val="en-GB"/>
        </w:rPr>
        <w:t>The chairs welcomed all participants and expressed thei</w:t>
      </w:r>
      <w:r>
        <w:rPr>
          <w:rFonts w:ascii="Arial" w:hAnsi="Arial" w:cs="Arial"/>
          <w:lang w:val="en-GB"/>
        </w:rPr>
        <w:t>r pleasure for holding this 17</w:t>
      </w:r>
      <w:r w:rsidRPr="0048107D">
        <w:rPr>
          <w:rFonts w:ascii="Arial" w:hAnsi="Arial" w:cs="Arial"/>
          <w:vertAlign w:val="superscript"/>
          <w:lang w:val="en-GB"/>
        </w:rPr>
        <w:t>th</w:t>
      </w:r>
      <w:r>
        <w:rPr>
          <w:rFonts w:ascii="Arial" w:hAnsi="Arial" w:cs="Arial"/>
          <w:lang w:val="en-GB"/>
        </w:rPr>
        <w:t xml:space="preserve"> Implementation Group (IG) meeting.</w:t>
      </w:r>
    </w:p>
    <w:p w:rsidR="008B2471" w:rsidRPr="0004755E" w:rsidRDefault="008B2471" w:rsidP="00EA060D">
      <w:pPr>
        <w:numPr>
          <w:ilvl w:val="1"/>
          <w:numId w:val="5"/>
        </w:numPr>
        <w:tabs>
          <w:tab w:val="clear" w:pos="1021"/>
        </w:tabs>
        <w:spacing w:after="240" w:line="24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8B2471" w:rsidRDefault="008B2471" w:rsidP="00E96693">
      <w:pPr>
        <w:spacing w:before="120" w:after="0" w:line="240" w:lineRule="auto"/>
        <w:rPr>
          <w:rFonts w:ascii="Arial" w:hAnsi="Arial" w:cs="Arial"/>
          <w:lang w:val="en-GB"/>
        </w:rPr>
      </w:pPr>
      <w:r w:rsidRPr="0004755E">
        <w:rPr>
          <w:rFonts w:ascii="Arial" w:hAnsi="Arial" w:cs="Arial"/>
          <w:lang w:val="en-GB"/>
        </w:rPr>
        <w:t xml:space="preserve">The agenda </w:t>
      </w:r>
      <w:r>
        <w:rPr>
          <w:rFonts w:ascii="Arial" w:hAnsi="Arial" w:cs="Arial"/>
          <w:lang w:val="en-GB"/>
        </w:rPr>
        <w:t>was approved including, under point VII (AOB), an update on the development of the Spanish hub</w:t>
      </w:r>
      <w:r w:rsidRPr="00703301">
        <w:rPr>
          <w:rFonts w:ascii="Arial" w:hAnsi="Arial" w:cs="Arial"/>
          <w:lang w:val="en-GB"/>
        </w:rPr>
        <w:t xml:space="preserve"> </w:t>
      </w:r>
      <w:r>
        <w:rPr>
          <w:rFonts w:ascii="Arial" w:hAnsi="Arial" w:cs="Arial"/>
          <w:lang w:val="en-GB"/>
        </w:rPr>
        <w:t xml:space="preserve">by Enagás. </w:t>
      </w:r>
    </w:p>
    <w:p w:rsidR="008B2471" w:rsidRPr="0004755E" w:rsidRDefault="008B2471" w:rsidP="00E96693">
      <w:pPr>
        <w:spacing w:before="120" w:after="0" w:line="240" w:lineRule="auto"/>
        <w:rPr>
          <w:rFonts w:ascii="Arial" w:hAnsi="Arial" w:cs="Arial"/>
          <w:lang w:val="en-GB"/>
        </w:rPr>
      </w:pPr>
      <w:r>
        <w:rPr>
          <w:rFonts w:ascii="Arial" w:hAnsi="Arial" w:cs="Arial"/>
          <w:lang w:val="en-GB"/>
        </w:rPr>
        <w:t>The minutes of the 16</w:t>
      </w:r>
      <w:r w:rsidRPr="00C62438">
        <w:rPr>
          <w:rFonts w:ascii="Arial" w:hAnsi="Arial" w:cs="Arial"/>
          <w:vertAlign w:val="superscript"/>
          <w:lang w:val="en-GB"/>
        </w:rPr>
        <w:t>th</w:t>
      </w:r>
      <w:r>
        <w:rPr>
          <w:rFonts w:ascii="Arial" w:hAnsi="Arial" w:cs="Arial"/>
          <w:lang w:val="en-GB"/>
        </w:rPr>
        <w:t xml:space="preserve"> IG meeting were also approved, once introduced some changes proposed by Enagás, affecting the description of its intervention when recent infrastructures developments in </w:t>
      </w:r>
      <w:smartTag w:uri="urn:schemas-microsoft-com:office:smarttags" w:element="place">
        <w:smartTag w:uri="urn:schemas-microsoft-com:office:smarttags" w:element="country-region">
          <w:r>
            <w:rPr>
              <w:rFonts w:ascii="Arial" w:hAnsi="Arial" w:cs="Arial"/>
              <w:lang w:val="en-GB"/>
            </w:rPr>
            <w:t>France</w:t>
          </w:r>
        </w:smartTag>
      </w:smartTag>
      <w:r>
        <w:rPr>
          <w:rFonts w:ascii="Arial" w:hAnsi="Arial" w:cs="Arial"/>
          <w:lang w:val="en-GB"/>
        </w:rPr>
        <w:t xml:space="preserve"> were presented.</w:t>
      </w:r>
    </w:p>
    <w:p w:rsidR="008B2471" w:rsidRPr="00EA060D" w:rsidRDefault="008B2471" w:rsidP="0048107D">
      <w:pPr>
        <w:numPr>
          <w:ilvl w:val="0"/>
          <w:numId w:val="5"/>
        </w:numPr>
        <w:tabs>
          <w:tab w:val="left" w:pos="720"/>
          <w:tab w:val="num" w:pos="840"/>
        </w:tabs>
        <w:spacing w:after="240" w:line="240" w:lineRule="auto"/>
        <w:rPr>
          <w:rFonts w:ascii="Arial" w:hAnsi="Arial" w:cs="Arial"/>
          <w:b/>
          <w:u w:val="single"/>
          <w:lang w:val="en-GB"/>
        </w:rPr>
      </w:pPr>
      <w:r w:rsidRPr="00EA060D">
        <w:rPr>
          <w:rFonts w:ascii="Arial" w:hAnsi="Arial" w:cs="Arial"/>
          <w:b/>
          <w:u w:val="single"/>
          <w:lang w:val="en-GB"/>
        </w:rPr>
        <w:t xml:space="preserve">Development of ENTSO-G first draft of </w:t>
      </w:r>
      <w:smartTag w:uri="urn:schemas-microsoft-com:office:smarttags" w:element="place">
        <w:r w:rsidRPr="00EA060D">
          <w:rPr>
            <w:rFonts w:ascii="Arial" w:hAnsi="Arial" w:cs="Arial"/>
            <w:b/>
            <w:u w:val="single"/>
            <w:lang w:val="en-GB"/>
          </w:rPr>
          <w:t>CAM</w:t>
        </w:r>
      </w:smartTag>
      <w:r w:rsidRPr="00EA060D">
        <w:rPr>
          <w:rFonts w:ascii="Arial" w:hAnsi="Arial" w:cs="Arial"/>
          <w:b/>
          <w:u w:val="single"/>
          <w:lang w:val="en-GB"/>
        </w:rPr>
        <w:t xml:space="preserve"> Network Code</w:t>
      </w:r>
    </w:p>
    <w:p w:rsidR="008B2471" w:rsidRPr="0048107D" w:rsidRDefault="008B2471" w:rsidP="0048107D">
      <w:pPr>
        <w:spacing w:before="120" w:after="0" w:line="240" w:lineRule="auto"/>
        <w:rPr>
          <w:rFonts w:ascii="Arial" w:hAnsi="Arial" w:cs="Arial"/>
          <w:lang w:val="en-GB"/>
        </w:rPr>
      </w:pPr>
      <w:r>
        <w:rPr>
          <w:rFonts w:ascii="Arial" w:hAnsi="Arial" w:cs="Arial"/>
          <w:lang w:val="en-GB"/>
        </w:rPr>
        <w:t xml:space="preserve">TIGF, on behalf of ENTSO-G, presented the progress and next steps of ENTSOG CAM Network Code. </w:t>
      </w:r>
      <w:r w:rsidRPr="00E96693">
        <w:rPr>
          <w:rFonts w:ascii="Arial" w:hAnsi="Arial" w:cs="Arial"/>
          <w:lang w:val="en-GB"/>
        </w:rPr>
        <w:t>[</w:t>
      </w:r>
      <w:r>
        <w:rPr>
          <w:rFonts w:ascii="Arial" w:hAnsi="Arial" w:cs="Arial"/>
          <w:b/>
          <w:i/>
          <w:color w:val="4F81BD"/>
          <w:lang w:val="en-GB"/>
        </w:rPr>
        <w:t>slides</w:t>
      </w:r>
      <w:r w:rsidRPr="00E96693">
        <w:rPr>
          <w:rFonts w:ascii="Arial" w:hAnsi="Arial" w:cs="Arial"/>
          <w:b/>
          <w:i/>
          <w:color w:val="4F81BD"/>
          <w:lang w:val="en-GB"/>
        </w:rPr>
        <w:t xml:space="preserve"> “</w:t>
      </w:r>
      <w:r>
        <w:rPr>
          <w:rFonts w:ascii="Arial" w:hAnsi="Arial" w:cs="Arial"/>
          <w:b/>
          <w:i/>
          <w:color w:val="4F81BD"/>
          <w:lang w:val="en-GB"/>
        </w:rPr>
        <w:t xml:space="preserve">II. </w:t>
      </w:r>
      <w:smartTag w:uri="urn:schemas-microsoft-com:office:smarttags" w:element="place">
        <w:r>
          <w:rPr>
            <w:rFonts w:ascii="Arial" w:hAnsi="Arial" w:cs="Arial"/>
            <w:b/>
            <w:i/>
            <w:color w:val="4F81BD"/>
            <w:lang w:val="en-GB"/>
          </w:rPr>
          <w:t>CAM</w:t>
        </w:r>
      </w:smartTag>
      <w:r>
        <w:rPr>
          <w:rFonts w:ascii="Arial" w:hAnsi="Arial" w:cs="Arial"/>
          <w:b/>
          <w:i/>
          <w:color w:val="4F81BD"/>
          <w:lang w:val="en-GB"/>
        </w:rPr>
        <w:t xml:space="preserve"> Network Code-update by ENTSOG</w:t>
      </w:r>
      <w:r w:rsidRPr="00E96693">
        <w:rPr>
          <w:rFonts w:ascii="Arial" w:hAnsi="Arial" w:cs="Arial"/>
          <w:b/>
          <w:i/>
          <w:color w:val="4F81BD"/>
          <w:lang w:val="en-GB"/>
        </w:rPr>
        <w:t>.ppt</w:t>
      </w:r>
      <w:r>
        <w:rPr>
          <w:rFonts w:ascii="Arial" w:hAnsi="Arial" w:cs="Arial"/>
          <w:b/>
          <w:i/>
          <w:color w:val="4F81BD"/>
          <w:lang w:val="en-GB"/>
        </w:rPr>
        <w:t>x</w:t>
      </w:r>
      <w:r w:rsidRPr="00E96693">
        <w:rPr>
          <w:rFonts w:ascii="Arial" w:hAnsi="Arial" w:cs="Arial"/>
          <w:b/>
          <w:i/>
          <w:color w:val="4F81BD"/>
          <w:lang w:val="en-GB"/>
        </w:rPr>
        <w:t>”</w:t>
      </w:r>
      <w:r w:rsidRPr="00E96693">
        <w:rPr>
          <w:rFonts w:ascii="Arial" w:hAnsi="Arial" w:cs="Arial"/>
          <w:lang w:val="en-GB"/>
        </w:rPr>
        <w:t>]</w:t>
      </w:r>
      <w:r>
        <w:rPr>
          <w:rFonts w:ascii="Arial" w:hAnsi="Arial" w:cs="Arial"/>
          <w:lang w:val="en-GB"/>
        </w:rPr>
        <w:t>. TIGF reported on the new deadline given by the EC to finish the network code, and on ENTSOG intention to conduct a new public consultation before defining the remaining doubts of the code, like, i.e., the model to be applied in auctions.</w:t>
      </w:r>
    </w:p>
    <w:p w:rsidR="008B2471" w:rsidRPr="00EA060D" w:rsidRDefault="008B2471" w:rsidP="00905F56">
      <w:pPr>
        <w:numPr>
          <w:ilvl w:val="0"/>
          <w:numId w:val="5"/>
        </w:numPr>
        <w:tabs>
          <w:tab w:val="left" w:pos="720"/>
          <w:tab w:val="num" w:pos="840"/>
        </w:tabs>
        <w:spacing w:after="240" w:line="240" w:lineRule="auto"/>
        <w:rPr>
          <w:rFonts w:ascii="Arial" w:hAnsi="Arial" w:cs="Arial"/>
          <w:b/>
          <w:u w:val="single"/>
          <w:lang w:val="en-GB"/>
        </w:rPr>
      </w:pPr>
      <w:smartTag w:uri="urn:schemas-microsoft-com:office:smarttags" w:element="place">
        <w:r w:rsidRPr="00EA060D">
          <w:rPr>
            <w:rFonts w:ascii="Arial" w:hAnsi="Arial" w:cs="Arial"/>
            <w:b/>
            <w:u w:val="single"/>
            <w:lang w:val="en-GB"/>
          </w:rPr>
          <w:t>CAM</w:t>
        </w:r>
      </w:smartTag>
      <w:r w:rsidRPr="00EA060D">
        <w:rPr>
          <w:rFonts w:ascii="Arial" w:hAnsi="Arial" w:cs="Arial"/>
          <w:b/>
          <w:u w:val="single"/>
          <w:lang w:val="en-GB"/>
        </w:rPr>
        <w:t xml:space="preserve"> harmonization</w:t>
      </w:r>
    </w:p>
    <w:p w:rsidR="008B2471" w:rsidRPr="0068711A" w:rsidRDefault="008B2471" w:rsidP="00EA060D">
      <w:pPr>
        <w:numPr>
          <w:ilvl w:val="1"/>
          <w:numId w:val="5"/>
        </w:numPr>
        <w:tabs>
          <w:tab w:val="clear" w:pos="1021"/>
        </w:tabs>
        <w:spacing w:after="240" w:line="240" w:lineRule="auto"/>
        <w:ind w:left="1134" w:hanging="567"/>
        <w:rPr>
          <w:rFonts w:ascii="Arial" w:hAnsi="Arial" w:cs="Arial"/>
          <w:b/>
          <w:lang w:val="en-GB"/>
        </w:rPr>
      </w:pPr>
      <w:r>
        <w:rPr>
          <w:rFonts w:ascii="Arial" w:hAnsi="Arial" w:cs="Arial"/>
          <w:b/>
          <w:lang w:val="en-GB"/>
        </w:rPr>
        <w:t>Comments sent by stakeholders</w:t>
      </w:r>
    </w:p>
    <w:p w:rsidR="008B2471" w:rsidRDefault="008B2471" w:rsidP="00E96693">
      <w:pPr>
        <w:tabs>
          <w:tab w:val="left" w:pos="720"/>
        </w:tabs>
        <w:spacing w:before="120" w:after="0" w:line="240" w:lineRule="auto"/>
        <w:rPr>
          <w:rFonts w:ascii="Arial" w:hAnsi="Arial" w:cs="Arial"/>
          <w:lang w:val="en-GB"/>
        </w:rPr>
      </w:pPr>
      <w:r>
        <w:rPr>
          <w:rFonts w:ascii="Arial" w:hAnsi="Arial" w:cs="Arial"/>
          <w:lang w:val="en-GB"/>
        </w:rPr>
        <w:t>Regulators</w:t>
      </w:r>
      <w:r w:rsidRPr="00E96693">
        <w:rPr>
          <w:rFonts w:ascii="Arial" w:hAnsi="Arial" w:cs="Arial"/>
          <w:lang w:val="en-GB"/>
        </w:rPr>
        <w:t xml:space="preserve"> presented</w:t>
      </w:r>
      <w:r>
        <w:rPr>
          <w:rFonts w:ascii="Arial" w:hAnsi="Arial" w:cs="Arial"/>
          <w:lang w:val="en-GB"/>
        </w:rPr>
        <w:t xml:space="preserve"> a summary of the Stakeholders’ comments received on auction design to allocate interconnection capacity between </w:t>
      </w:r>
      <w:smartTag w:uri="urn:schemas-microsoft-com:office:smarttags" w:element="country-region">
        <w:r>
          <w:rPr>
            <w:rFonts w:ascii="Arial" w:hAnsi="Arial" w:cs="Arial"/>
            <w:lang w:val="en-GB"/>
          </w:rPr>
          <w:t>Portugal</w:t>
        </w:r>
      </w:smartTag>
      <w:r>
        <w:rPr>
          <w:rFonts w:ascii="Arial" w:hAnsi="Arial" w:cs="Arial"/>
          <w:lang w:val="en-GB"/>
        </w:rPr>
        <w:t xml:space="preserve"> and </w:t>
      </w:r>
      <w:smartTag w:uri="urn:schemas-microsoft-com:office:smarttags" w:element="country-region">
        <w:r>
          <w:rPr>
            <w:rFonts w:ascii="Arial" w:hAnsi="Arial" w:cs="Arial"/>
            <w:lang w:val="en-GB"/>
          </w:rPr>
          <w:t>Spain</w:t>
        </w:r>
      </w:smartTag>
      <w:r>
        <w:rPr>
          <w:rFonts w:ascii="Arial" w:hAnsi="Arial" w:cs="Arial"/>
          <w:lang w:val="en-GB"/>
        </w:rPr>
        <w:t xml:space="preserve"> (</w:t>
      </w:r>
      <w:smartTag w:uri="urn:schemas-microsoft-com:office:smarttags" w:element="place">
        <w:r>
          <w:rPr>
            <w:rFonts w:ascii="Arial" w:hAnsi="Arial" w:cs="Arial"/>
            <w:lang w:val="en-GB"/>
          </w:rPr>
          <w:t>CAM</w:t>
        </w:r>
      </w:smartTag>
      <w:r>
        <w:rPr>
          <w:rFonts w:ascii="Arial" w:hAnsi="Arial" w:cs="Arial"/>
          <w:lang w:val="en-GB"/>
        </w:rPr>
        <w:t xml:space="preserve"> pilot project)</w:t>
      </w:r>
      <w:r w:rsidRPr="00E96693">
        <w:rPr>
          <w:rFonts w:ascii="Arial" w:hAnsi="Arial" w:cs="Arial"/>
          <w:lang w:val="en-GB"/>
        </w:rPr>
        <w:t xml:space="preserve"> [</w:t>
      </w:r>
      <w:r>
        <w:rPr>
          <w:rFonts w:ascii="Arial" w:hAnsi="Arial" w:cs="Arial"/>
          <w:b/>
          <w:i/>
          <w:color w:val="4F81BD"/>
          <w:lang w:val="en-GB"/>
        </w:rPr>
        <w:t xml:space="preserve">slides: </w:t>
      </w:r>
      <w:r w:rsidRPr="00E96693">
        <w:rPr>
          <w:rFonts w:ascii="Arial" w:hAnsi="Arial" w:cs="Arial"/>
          <w:b/>
          <w:i/>
          <w:color w:val="4F81BD"/>
          <w:lang w:val="en-GB"/>
        </w:rPr>
        <w:t>“</w:t>
      </w:r>
      <w:r>
        <w:rPr>
          <w:rFonts w:ascii="Arial" w:hAnsi="Arial" w:cs="Arial"/>
          <w:b/>
          <w:i/>
          <w:color w:val="4F81BD"/>
          <w:lang w:val="en-GB"/>
        </w:rPr>
        <w:t>17</w:t>
      </w:r>
      <w:r w:rsidRPr="00EA6C06">
        <w:rPr>
          <w:rFonts w:ascii="Arial" w:hAnsi="Arial" w:cs="Arial"/>
          <w:b/>
          <w:i/>
          <w:color w:val="4F81BD"/>
          <w:vertAlign w:val="superscript"/>
          <w:lang w:val="en-GB"/>
        </w:rPr>
        <w:t>th</w:t>
      </w:r>
      <w:r>
        <w:rPr>
          <w:rFonts w:ascii="Arial" w:hAnsi="Arial" w:cs="Arial"/>
          <w:b/>
          <w:i/>
          <w:color w:val="4F81BD"/>
          <w:lang w:val="en-GB"/>
        </w:rPr>
        <w:t xml:space="preserve"> IG Meeting Guide</w:t>
      </w:r>
      <w:r w:rsidRPr="00E96693">
        <w:rPr>
          <w:rFonts w:ascii="Arial" w:hAnsi="Arial" w:cs="Arial"/>
          <w:b/>
          <w:i/>
          <w:color w:val="4F81BD"/>
          <w:lang w:val="en-GB"/>
        </w:rPr>
        <w:t>.ppt</w:t>
      </w:r>
      <w:r>
        <w:rPr>
          <w:rFonts w:ascii="Arial" w:hAnsi="Arial" w:cs="Arial"/>
          <w:b/>
          <w:i/>
          <w:color w:val="4F81BD"/>
          <w:lang w:val="en-GB"/>
        </w:rPr>
        <w:t>x</w:t>
      </w:r>
      <w:r w:rsidRPr="00E96693">
        <w:rPr>
          <w:rFonts w:ascii="Arial" w:hAnsi="Arial" w:cs="Arial"/>
          <w:b/>
          <w:i/>
          <w:color w:val="4F81BD"/>
          <w:lang w:val="en-GB"/>
        </w:rPr>
        <w:t>”</w:t>
      </w:r>
      <w:r w:rsidRPr="00E96693">
        <w:rPr>
          <w:rFonts w:ascii="Arial" w:hAnsi="Arial" w:cs="Arial"/>
          <w:lang w:val="en-GB"/>
        </w:rPr>
        <w:t>]</w:t>
      </w:r>
      <w:r>
        <w:rPr>
          <w:rFonts w:ascii="Arial" w:hAnsi="Arial" w:cs="Arial"/>
          <w:lang w:val="en-GB"/>
        </w:rPr>
        <w:t>.</w:t>
      </w:r>
    </w:p>
    <w:p w:rsidR="008B2471" w:rsidRPr="0004755E" w:rsidRDefault="008B2471" w:rsidP="00EA060D">
      <w:pPr>
        <w:numPr>
          <w:ilvl w:val="1"/>
          <w:numId w:val="5"/>
        </w:numPr>
        <w:tabs>
          <w:tab w:val="clear" w:pos="1021"/>
        </w:tabs>
        <w:spacing w:after="240" w:line="240" w:lineRule="auto"/>
        <w:ind w:left="1134" w:hanging="567"/>
        <w:rPr>
          <w:rFonts w:ascii="Arial" w:hAnsi="Arial" w:cs="Arial"/>
          <w:b/>
          <w:lang w:val="en-GB"/>
        </w:rPr>
      </w:pPr>
      <w:r>
        <w:rPr>
          <w:rFonts w:ascii="Arial" w:hAnsi="Arial" w:cs="Arial"/>
          <w:b/>
          <w:lang w:val="en-GB"/>
        </w:rPr>
        <w:t xml:space="preserve">Progress on the </w:t>
      </w:r>
      <w:smartTag w:uri="urn:schemas-microsoft-com:office:smarttags" w:element="place">
        <w:r>
          <w:rPr>
            <w:rFonts w:ascii="Arial" w:hAnsi="Arial" w:cs="Arial"/>
            <w:b/>
            <w:lang w:val="en-GB"/>
          </w:rPr>
          <w:t>CAM</w:t>
        </w:r>
      </w:smartTag>
      <w:r>
        <w:rPr>
          <w:rFonts w:ascii="Arial" w:hAnsi="Arial" w:cs="Arial"/>
          <w:b/>
          <w:lang w:val="en-GB"/>
        </w:rPr>
        <w:t xml:space="preserve"> harmonization at Portugal-Spain interconnections</w:t>
      </w:r>
    </w:p>
    <w:p w:rsidR="008B2471" w:rsidRDefault="008B2471" w:rsidP="00E25E2C">
      <w:pPr>
        <w:spacing w:before="120" w:after="0" w:line="240" w:lineRule="auto"/>
        <w:rPr>
          <w:rFonts w:ascii="Arial" w:hAnsi="Arial" w:cs="Arial"/>
          <w:lang w:val="en-GB"/>
        </w:rPr>
      </w:pPr>
      <w:r>
        <w:rPr>
          <w:rFonts w:ascii="Arial" w:hAnsi="Arial" w:cs="Arial"/>
          <w:lang w:val="en-GB"/>
        </w:rPr>
        <w:t>TSOs provided attendants with an update of the CAM pilot project ongoing in the Region</w:t>
      </w:r>
      <w:r w:rsidRPr="00E96693">
        <w:rPr>
          <w:rFonts w:ascii="Arial" w:hAnsi="Arial" w:cs="Arial"/>
          <w:lang w:val="en-GB"/>
        </w:rPr>
        <w:t xml:space="preserve"> [</w:t>
      </w:r>
      <w:r>
        <w:rPr>
          <w:rFonts w:ascii="Arial" w:hAnsi="Arial" w:cs="Arial"/>
          <w:b/>
          <w:i/>
          <w:color w:val="4F81BD"/>
          <w:lang w:val="en-GB"/>
        </w:rPr>
        <w:t xml:space="preserve">slides: </w:t>
      </w:r>
      <w:r w:rsidRPr="00E96693">
        <w:rPr>
          <w:rFonts w:ascii="Arial" w:hAnsi="Arial" w:cs="Arial"/>
          <w:b/>
          <w:i/>
          <w:color w:val="4F81BD"/>
          <w:lang w:val="en-GB"/>
        </w:rPr>
        <w:t>“</w:t>
      </w:r>
      <w:r>
        <w:rPr>
          <w:rFonts w:ascii="Arial" w:hAnsi="Arial" w:cs="Arial"/>
          <w:b/>
          <w:i/>
          <w:color w:val="4F81BD"/>
          <w:lang w:val="en-GB"/>
        </w:rPr>
        <w:t xml:space="preserve">III.2 S-P </w:t>
      </w:r>
      <w:smartTag w:uri="urn:schemas-microsoft-com:office:smarttags" w:element="place">
        <w:r>
          <w:rPr>
            <w:rFonts w:ascii="Arial" w:hAnsi="Arial" w:cs="Arial"/>
            <w:b/>
            <w:i/>
            <w:color w:val="4F81BD"/>
            <w:lang w:val="en-GB"/>
          </w:rPr>
          <w:t>CAM</w:t>
        </w:r>
      </w:smartTag>
      <w:r>
        <w:rPr>
          <w:rFonts w:ascii="Arial" w:hAnsi="Arial" w:cs="Arial"/>
          <w:b/>
          <w:i/>
          <w:color w:val="4F81BD"/>
          <w:lang w:val="en-GB"/>
        </w:rPr>
        <w:t xml:space="preserve"> pilot project</w:t>
      </w:r>
      <w:r w:rsidRPr="00E96693">
        <w:rPr>
          <w:rFonts w:ascii="Arial" w:hAnsi="Arial" w:cs="Arial"/>
          <w:b/>
          <w:i/>
          <w:color w:val="4F81BD"/>
          <w:lang w:val="en-GB"/>
        </w:rPr>
        <w:t>.ppt</w:t>
      </w:r>
      <w:r>
        <w:rPr>
          <w:rFonts w:ascii="Arial" w:hAnsi="Arial" w:cs="Arial"/>
          <w:b/>
          <w:i/>
          <w:color w:val="4F81BD"/>
          <w:lang w:val="en-GB"/>
        </w:rPr>
        <w:t>x</w:t>
      </w:r>
      <w:r w:rsidRPr="00E96693">
        <w:rPr>
          <w:rFonts w:ascii="Arial" w:hAnsi="Arial" w:cs="Arial"/>
          <w:b/>
          <w:i/>
          <w:color w:val="4F81BD"/>
          <w:lang w:val="en-GB"/>
        </w:rPr>
        <w:t>”</w:t>
      </w:r>
      <w:r w:rsidRPr="00E96693">
        <w:rPr>
          <w:rFonts w:ascii="Arial" w:hAnsi="Arial" w:cs="Arial"/>
          <w:lang w:val="en-GB"/>
        </w:rPr>
        <w:t>]</w:t>
      </w:r>
      <w:r>
        <w:rPr>
          <w:rFonts w:ascii="Arial" w:hAnsi="Arial" w:cs="Arial"/>
          <w:lang w:val="en-GB"/>
        </w:rPr>
        <w:t>. Participants discussed the following aspects of the TSOs’ proposal</w:t>
      </w:r>
      <w:r w:rsidRPr="00703301">
        <w:rPr>
          <w:rFonts w:ascii="Arial" w:hAnsi="Arial" w:cs="Arial"/>
          <w:lang w:val="en-GB"/>
        </w:rPr>
        <w:t xml:space="preserve"> </w:t>
      </w:r>
      <w:r>
        <w:rPr>
          <w:rFonts w:ascii="Arial" w:hAnsi="Arial" w:cs="Arial"/>
          <w:lang w:val="en-GB"/>
        </w:rPr>
        <w:t xml:space="preserve">of </w:t>
      </w:r>
      <w:smartTag w:uri="urn:schemas-microsoft-com:office:smarttags" w:element="place">
        <w:r>
          <w:rPr>
            <w:rFonts w:ascii="Arial" w:hAnsi="Arial" w:cs="Arial"/>
            <w:lang w:val="en-GB"/>
          </w:rPr>
          <w:t>CAM</w:t>
        </w:r>
      </w:smartTag>
      <w:r>
        <w:rPr>
          <w:rFonts w:ascii="Arial" w:hAnsi="Arial" w:cs="Arial"/>
          <w:lang w:val="en-GB"/>
        </w:rPr>
        <w:t>:</w:t>
      </w:r>
    </w:p>
    <w:p w:rsidR="008B2471" w:rsidRDefault="008B2471" w:rsidP="00EA6C06">
      <w:pPr>
        <w:pStyle w:val="Prrafodelista"/>
        <w:numPr>
          <w:ilvl w:val="0"/>
          <w:numId w:val="37"/>
        </w:numPr>
        <w:tabs>
          <w:tab w:val="left" w:pos="426"/>
        </w:tabs>
        <w:spacing w:before="120" w:after="0" w:line="240" w:lineRule="auto"/>
        <w:ind w:left="426" w:hanging="426"/>
        <w:rPr>
          <w:rFonts w:ascii="Arial" w:hAnsi="Arial" w:cs="Arial"/>
          <w:lang w:val="en-GB"/>
        </w:rPr>
      </w:pPr>
      <w:r>
        <w:rPr>
          <w:rFonts w:ascii="Arial" w:hAnsi="Arial" w:cs="Arial"/>
          <w:lang w:val="en-GB"/>
        </w:rPr>
        <w:lastRenderedPageBreak/>
        <w:t>TSOs stated their preference for a single round auction to allocate the offered capacity, since it was considered the simplest and quickest mechanism, which better prevents bidders from collusion, in comparison to multiple round model.</w:t>
      </w:r>
    </w:p>
    <w:p w:rsidR="008B2471" w:rsidRPr="00E25E2C" w:rsidRDefault="008B2471" w:rsidP="00EA6C06">
      <w:pPr>
        <w:pStyle w:val="Prrafodelista"/>
        <w:tabs>
          <w:tab w:val="left" w:pos="426"/>
        </w:tabs>
        <w:spacing w:before="120" w:after="0" w:line="240" w:lineRule="auto"/>
        <w:ind w:left="426"/>
        <w:rPr>
          <w:rFonts w:ascii="Arial" w:hAnsi="Arial" w:cs="Arial"/>
          <w:sz w:val="10"/>
          <w:szCs w:val="10"/>
          <w:lang w:val="en-GB"/>
        </w:rPr>
      </w:pPr>
    </w:p>
    <w:p w:rsidR="008B2471" w:rsidRDefault="008B2471" w:rsidP="00EA6C06">
      <w:pPr>
        <w:pStyle w:val="Prrafodelista"/>
        <w:numPr>
          <w:ilvl w:val="0"/>
          <w:numId w:val="37"/>
        </w:numPr>
        <w:tabs>
          <w:tab w:val="left" w:pos="426"/>
        </w:tabs>
        <w:spacing w:before="120" w:after="0" w:line="240" w:lineRule="auto"/>
        <w:ind w:left="426" w:hanging="426"/>
        <w:rPr>
          <w:rFonts w:ascii="Arial" w:hAnsi="Arial" w:cs="Arial"/>
          <w:lang w:val="en-GB"/>
        </w:rPr>
      </w:pPr>
      <w:r>
        <w:rPr>
          <w:rFonts w:ascii="Arial" w:hAnsi="Arial" w:cs="Arial"/>
          <w:lang w:val="en-GB"/>
        </w:rPr>
        <w:t>TSOs explained that, due to technical restrictions in the North of Spain associated with Mugardos LNG terminal, which may limit capacity availability at Tuy interconnection, considering a single virtual point was not possible. To overcome this difficulty, Regulators suggested the possibility to offer the available capacity at Tuy as interruptible in one single virtual interconnection point.</w:t>
      </w:r>
    </w:p>
    <w:p w:rsidR="008B2471" w:rsidRPr="00E25E2C" w:rsidRDefault="008B2471" w:rsidP="00EA6C06">
      <w:pPr>
        <w:pStyle w:val="Prrafodelista"/>
        <w:rPr>
          <w:rFonts w:ascii="Arial" w:hAnsi="Arial" w:cs="Arial"/>
          <w:sz w:val="10"/>
          <w:szCs w:val="10"/>
          <w:lang w:val="en-GB"/>
        </w:rPr>
      </w:pPr>
    </w:p>
    <w:p w:rsidR="008B2471" w:rsidRDefault="008B2471" w:rsidP="00EA6C06">
      <w:pPr>
        <w:pStyle w:val="Prrafodelista"/>
        <w:numPr>
          <w:ilvl w:val="0"/>
          <w:numId w:val="37"/>
        </w:numPr>
        <w:tabs>
          <w:tab w:val="left" w:pos="426"/>
        </w:tabs>
        <w:spacing w:before="120" w:after="0" w:line="240" w:lineRule="auto"/>
        <w:ind w:left="426" w:hanging="426"/>
        <w:rPr>
          <w:rFonts w:ascii="Arial" w:hAnsi="Arial" w:cs="Arial"/>
          <w:lang w:val="en-GB"/>
        </w:rPr>
      </w:pPr>
      <w:r>
        <w:rPr>
          <w:rFonts w:ascii="Arial" w:hAnsi="Arial" w:cs="Arial"/>
          <w:lang w:val="en-GB"/>
        </w:rPr>
        <w:t xml:space="preserve">Since </w:t>
      </w:r>
      <w:smartTag w:uri="urn:schemas-microsoft-com:office:smarttags" w:element="place">
        <w:smartTag w:uri="urn:schemas-microsoft-com:office:smarttags" w:element="City">
          <w:r>
            <w:rPr>
              <w:rFonts w:ascii="Arial" w:hAnsi="Arial" w:cs="Arial"/>
              <w:lang w:val="en-GB"/>
            </w:rPr>
            <w:t>Badajoz</w:t>
          </w:r>
        </w:smartTag>
      </w:smartTag>
      <w:r>
        <w:rPr>
          <w:rFonts w:ascii="Arial" w:hAnsi="Arial" w:cs="Arial"/>
          <w:lang w:val="en-GB"/>
        </w:rPr>
        <w:t xml:space="preserve"> interconnection is fully booked on the Spanish side, Regulators asked TSOs to provide figures on the utilization rate of this interconnection and to consider the application of CMP to allocate more capacity in the short term.</w:t>
      </w:r>
    </w:p>
    <w:p w:rsidR="008B2471" w:rsidRPr="00EA6C06" w:rsidRDefault="008B2471" w:rsidP="00EA6C06">
      <w:pPr>
        <w:pStyle w:val="Prrafodelista"/>
        <w:rPr>
          <w:rFonts w:ascii="Arial" w:hAnsi="Arial" w:cs="Arial"/>
          <w:lang w:val="en-GB"/>
        </w:rPr>
      </w:pPr>
    </w:p>
    <w:p w:rsidR="008B2471" w:rsidRPr="00EA6C06" w:rsidRDefault="008B2471" w:rsidP="00EA6C06">
      <w:pPr>
        <w:tabs>
          <w:tab w:val="left" w:pos="720"/>
        </w:tabs>
        <w:spacing w:before="120" w:after="0" w:line="240" w:lineRule="auto"/>
        <w:rPr>
          <w:rFonts w:ascii="Arial" w:hAnsi="Arial" w:cs="Arial"/>
        </w:rPr>
      </w:pPr>
      <w:r w:rsidRPr="00EA6C06">
        <w:rPr>
          <w:rFonts w:ascii="Arial" w:hAnsi="Arial" w:cs="Arial"/>
        </w:rPr>
        <w:t xml:space="preserve">Finally, the group decided </w:t>
      </w:r>
      <w:r>
        <w:rPr>
          <w:rFonts w:ascii="Arial" w:hAnsi="Arial" w:cs="Arial"/>
        </w:rPr>
        <w:t>that Regulators would</w:t>
      </w:r>
      <w:r w:rsidRPr="00EA6C06">
        <w:rPr>
          <w:rFonts w:ascii="Arial" w:hAnsi="Arial" w:cs="Arial"/>
        </w:rPr>
        <w:t xml:space="preserve"> give feed back to TSOs on the way forward and </w:t>
      </w:r>
      <w:r>
        <w:rPr>
          <w:rFonts w:ascii="Arial" w:hAnsi="Arial" w:cs="Arial"/>
        </w:rPr>
        <w:t>would</w:t>
      </w:r>
      <w:r w:rsidRPr="00EA6C06">
        <w:rPr>
          <w:rFonts w:ascii="Arial" w:hAnsi="Arial" w:cs="Arial"/>
        </w:rPr>
        <w:t xml:space="preserve"> propose the implementation to both Governments</w:t>
      </w:r>
      <w:r>
        <w:rPr>
          <w:rFonts w:ascii="Arial" w:hAnsi="Arial" w:cs="Arial"/>
        </w:rPr>
        <w:t>.</w:t>
      </w:r>
    </w:p>
    <w:p w:rsidR="008B2471" w:rsidRPr="00EA060D" w:rsidRDefault="008B2471" w:rsidP="00786AA1">
      <w:pPr>
        <w:numPr>
          <w:ilvl w:val="0"/>
          <w:numId w:val="5"/>
        </w:numPr>
        <w:tabs>
          <w:tab w:val="left" w:pos="720"/>
          <w:tab w:val="num" w:pos="840"/>
        </w:tabs>
        <w:spacing w:after="240" w:line="240" w:lineRule="auto"/>
        <w:rPr>
          <w:rFonts w:ascii="Arial" w:hAnsi="Arial" w:cs="Arial"/>
          <w:b/>
          <w:u w:val="single"/>
          <w:lang w:val="en-GB"/>
        </w:rPr>
      </w:pPr>
      <w:r w:rsidRPr="00EA060D">
        <w:rPr>
          <w:rFonts w:ascii="Arial" w:hAnsi="Arial" w:cs="Arial"/>
          <w:b/>
          <w:u w:val="single"/>
          <w:lang w:val="en-GB"/>
        </w:rPr>
        <w:t>CMP harmonization</w:t>
      </w:r>
    </w:p>
    <w:p w:rsidR="008B2471" w:rsidRPr="00E96693" w:rsidRDefault="008B2471" w:rsidP="00EA060D">
      <w:pPr>
        <w:numPr>
          <w:ilvl w:val="1"/>
          <w:numId w:val="5"/>
        </w:numPr>
        <w:tabs>
          <w:tab w:val="clear" w:pos="1021"/>
        </w:tabs>
        <w:spacing w:after="240" w:line="240" w:lineRule="auto"/>
        <w:ind w:left="1134" w:hanging="567"/>
        <w:rPr>
          <w:rFonts w:ascii="Arial" w:hAnsi="Arial" w:cs="Arial"/>
          <w:b/>
          <w:lang w:val="en-GB"/>
        </w:rPr>
      </w:pPr>
      <w:r>
        <w:rPr>
          <w:rFonts w:ascii="Arial" w:hAnsi="Arial" w:cs="Arial"/>
          <w:b/>
          <w:lang w:val="en-GB"/>
        </w:rPr>
        <w:t>Comments sent by Stakeholders</w:t>
      </w:r>
    </w:p>
    <w:p w:rsidR="008B2471" w:rsidRDefault="008B2471" w:rsidP="00547877">
      <w:pPr>
        <w:tabs>
          <w:tab w:val="left" w:pos="720"/>
        </w:tabs>
        <w:spacing w:before="120" w:after="0" w:line="240" w:lineRule="auto"/>
        <w:rPr>
          <w:rFonts w:ascii="Arial" w:hAnsi="Arial" w:cs="Arial"/>
          <w:lang w:val="en-GB"/>
        </w:rPr>
      </w:pPr>
      <w:r>
        <w:rPr>
          <w:rFonts w:ascii="Arial" w:hAnsi="Arial" w:cs="Arial"/>
          <w:lang w:val="en-GB"/>
        </w:rPr>
        <w:t>Regulators</w:t>
      </w:r>
      <w:r w:rsidRPr="00E96693">
        <w:rPr>
          <w:rFonts w:ascii="Arial" w:hAnsi="Arial" w:cs="Arial"/>
          <w:lang w:val="en-GB"/>
        </w:rPr>
        <w:t xml:space="preserve"> presented</w:t>
      </w:r>
      <w:r>
        <w:rPr>
          <w:rFonts w:ascii="Arial" w:hAnsi="Arial" w:cs="Arial"/>
          <w:lang w:val="en-GB"/>
        </w:rPr>
        <w:t xml:space="preserve"> a summary of the Stakeholders’ comments received on the common CMP which is being designed to be applied at the French-Spanish border (CMP pilot project)</w:t>
      </w:r>
      <w:r w:rsidRPr="00E96693">
        <w:rPr>
          <w:rFonts w:ascii="Arial" w:hAnsi="Arial" w:cs="Arial"/>
          <w:lang w:val="en-GB"/>
        </w:rPr>
        <w:t xml:space="preserve"> [</w:t>
      </w:r>
      <w:r>
        <w:rPr>
          <w:rFonts w:ascii="Arial" w:hAnsi="Arial" w:cs="Arial"/>
          <w:b/>
          <w:i/>
          <w:color w:val="4F81BD"/>
          <w:lang w:val="en-GB"/>
        </w:rPr>
        <w:t xml:space="preserve">slides: </w:t>
      </w:r>
      <w:r w:rsidRPr="00E96693">
        <w:rPr>
          <w:rFonts w:ascii="Arial" w:hAnsi="Arial" w:cs="Arial"/>
          <w:b/>
          <w:i/>
          <w:color w:val="4F81BD"/>
          <w:lang w:val="en-GB"/>
        </w:rPr>
        <w:t>“</w:t>
      </w:r>
      <w:r>
        <w:rPr>
          <w:rFonts w:ascii="Arial" w:hAnsi="Arial" w:cs="Arial"/>
          <w:b/>
          <w:i/>
          <w:color w:val="4F81BD"/>
          <w:lang w:val="en-GB"/>
        </w:rPr>
        <w:t>17</w:t>
      </w:r>
      <w:r w:rsidRPr="00EA6C06">
        <w:rPr>
          <w:rFonts w:ascii="Arial" w:hAnsi="Arial" w:cs="Arial"/>
          <w:b/>
          <w:i/>
          <w:color w:val="4F81BD"/>
          <w:vertAlign w:val="superscript"/>
          <w:lang w:val="en-GB"/>
        </w:rPr>
        <w:t>th</w:t>
      </w:r>
      <w:r>
        <w:rPr>
          <w:rFonts w:ascii="Arial" w:hAnsi="Arial" w:cs="Arial"/>
          <w:b/>
          <w:i/>
          <w:color w:val="4F81BD"/>
          <w:lang w:val="en-GB"/>
        </w:rPr>
        <w:t xml:space="preserve"> IG Meeting Guide</w:t>
      </w:r>
      <w:r w:rsidRPr="00E96693">
        <w:rPr>
          <w:rFonts w:ascii="Arial" w:hAnsi="Arial" w:cs="Arial"/>
          <w:b/>
          <w:i/>
          <w:color w:val="4F81BD"/>
          <w:lang w:val="en-GB"/>
        </w:rPr>
        <w:t>.ppt</w:t>
      </w:r>
      <w:r>
        <w:rPr>
          <w:rFonts w:ascii="Arial" w:hAnsi="Arial" w:cs="Arial"/>
          <w:b/>
          <w:i/>
          <w:color w:val="4F81BD"/>
          <w:lang w:val="en-GB"/>
        </w:rPr>
        <w:t>x</w:t>
      </w:r>
      <w:r w:rsidRPr="00E96693">
        <w:rPr>
          <w:rFonts w:ascii="Arial" w:hAnsi="Arial" w:cs="Arial"/>
          <w:b/>
          <w:i/>
          <w:color w:val="4F81BD"/>
          <w:lang w:val="en-GB"/>
        </w:rPr>
        <w:t>”</w:t>
      </w:r>
      <w:r w:rsidRPr="00E96693">
        <w:rPr>
          <w:rFonts w:ascii="Arial" w:hAnsi="Arial" w:cs="Arial"/>
          <w:lang w:val="en-GB"/>
        </w:rPr>
        <w:t>]</w:t>
      </w:r>
      <w:r>
        <w:rPr>
          <w:rFonts w:ascii="Arial" w:hAnsi="Arial" w:cs="Arial"/>
          <w:lang w:val="en-GB"/>
        </w:rPr>
        <w:t>.</w:t>
      </w:r>
    </w:p>
    <w:p w:rsidR="008B2471" w:rsidRPr="00CD3ECC" w:rsidRDefault="008B2471" w:rsidP="00EA060D">
      <w:pPr>
        <w:numPr>
          <w:ilvl w:val="1"/>
          <w:numId w:val="5"/>
        </w:numPr>
        <w:tabs>
          <w:tab w:val="clear" w:pos="1021"/>
        </w:tabs>
        <w:spacing w:after="240" w:line="240" w:lineRule="auto"/>
        <w:ind w:left="1134" w:hanging="567"/>
        <w:rPr>
          <w:rFonts w:ascii="Arial" w:hAnsi="Arial" w:cs="Arial"/>
          <w:b/>
          <w:lang w:val="en-GB"/>
        </w:rPr>
      </w:pPr>
      <w:r>
        <w:rPr>
          <w:rFonts w:ascii="Arial" w:hAnsi="Arial" w:cs="Arial"/>
          <w:b/>
          <w:lang w:val="en-GB"/>
        </w:rPr>
        <w:t>CMP comitology guidelines</w:t>
      </w:r>
    </w:p>
    <w:p w:rsidR="008B2471" w:rsidRDefault="008B2471" w:rsidP="00ED747B">
      <w:pPr>
        <w:spacing w:before="120" w:after="0" w:line="240" w:lineRule="auto"/>
        <w:rPr>
          <w:rFonts w:ascii="Arial" w:hAnsi="Arial" w:cs="Arial"/>
          <w:lang w:val="en-GB"/>
        </w:rPr>
      </w:pPr>
      <w:r>
        <w:rPr>
          <w:rFonts w:ascii="Arial" w:hAnsi="Arial" w:cs="Arial"/>
          <w:lang w:val="en-GB"/>
        </w:rPr>
        <w:t xml:space="preserve">Regulators showed some slides with the update of the EC proposal of comitology guidelines for congestion management procedures, which were presented in the last Madrid Forum. </w:t>
      </w:r>
      <w:r w:rsidRPr="00E96693">
        <w:rPr>
          <w:rFonts w:ascii="Arial" w:hAnsi="Arial" w:cs="Arial"/>
          <w:lang w:val="en-GB"/>
        </w:rPr>
        <w:t>[</w:t>
      </w:r>
      <w:r>
        <w:rPr>
          <w:rFonts w:ascii="Arial" w:hAnsi="Arial" w:cs="Arial"/>
          <w:b/>
          <w:i/>
          <w:color w:val="4F81BD"/>
          <w:lang w:val="en-GB"/>
        </w:rPr>
        <w:t xml:space="preserve">slides: </w:t>
      </w:r>
      <w:r w:rsidRPr="00E96693">
        <w:rPr>
          <w:rFonts w:ascii="Arial" w:hAnsi="Arial" w:cs="Arial"/>
          <w:b/>
          <w:i/>
          <w:color w:val="4F81BD"/>
          <w:lang w:val="en-GB"/>
        </w:rPr>
        <w:t>“</w:t>
      </w:r>
      <w:r>
        <w:rPr>
          <w:rFonts w:ascii="Arial" w:hAnsi="Arial" w:cs="Arial"/>
          <w:b/>
          <w:i/>
          <w:color w:val="4F81BD"/>
          <w:lang w:val="en-GB"/>
        </w:rPr>
        <w:t>17</w:t>
      </w:r>
      <w:r w:rsidRPr="00EA6C06">
        <w:rPr>
          <w:rFonts w:ascii="Arial" w:hAnsi="Arial" w:cs="Arial"/>
          <w:b/>
          <w:i/>
          <w:color w:val="4F81BD"/>
          <w:vertAlign w:val="superscript"/>
          <w:lang w:val="en-GB"/>
        </w:rPr>
        <w:t>th</w:t>
      </w:r>
      <w:r>
        <w:rPr>
          <w:rFonts w:ascii="Arial" w:hAnsi="Arial" w:cs="Arial"/>
          <w:b/>
          <w:i/>
          <w:color w:val="4F81BD"/>
          <w:lang w:val="en-GB"/>
        </w:rPr>
        <w:t xml:space="preserve"> IG Meeting Guide</w:t>
      </w:r>
      <w:r w:rsidRPr="00E96693">
        <w:rPr>
          <w:rFonts w:ascii="Arial" w:hAnsi="Arial" w:cs="Arial"/>
          <w:b/>
          <w:i/>
          <w:color w:val="4F81BD"/>
          <w:lang w:val="en-GB"/>
        </w:rPr>
        <w:t>.ppt</w:t>
      </w:r>
      <w:r>
        <w:rPr>
          <w:rFonts w:ascii="Arial" w:hAnsi="Arial" w:cs="Arial"/>
          <w:b/>
          <w:i/>
          <w:color w:val="4F81BD"/>
          <w:lang w:val="en-GB"/>
        </w:rPr>
        <w:t>x</w:t>
      </w:r>
      <w:r w:rsidRPr="00E96693">
        <w:rPr>
          <w:rFonts w:ascii="Arial" w:hAnsi="Arial" w:cs="Arial"/>
          <w:b/>
          <w:i/>
          <w:color w:val="4F81BD"/>
          <w:lang w:val="en-GB"/>
        </w:rPr>
        <w:t>”</w:t>
      </w:r>
      <w:r w:rsidRPr="00E96693">
        <w:rPr>
          <w:rFonts w:ascii="Arial" w:hAnsi="Arial" w:cs="Arial"/>
          <w:lang w:val="en-GB"/>
        </w:rPr>
        <w:t>]</w:t>
      </w:r>
      <w:r>
        <w:rPr>
          <w:rFonts w:ascii="Arial" w:hAnsi="Arial" w:cs="Arial"/>
          <w:lang w:val="en-GB"/>
        </w:rPr>
        <w:t xml:space="preserve">. Additionally, TSOs informed about the progress of the CMP pilot project in the Region. </w:t>
      </w:r>
      <w:r w:rsidRPr="00E96693">
        <w:rPr>
          <w:rFonts w:ascii="Arial" w:hAnsi="Arial" w:cs="Arial"/>
          <w:lang w:val="en-GB"/>
        </w:rPr>
        <w:t>[</w:t>
      </w:r>
      <w:r>
        <w:rPr>
          <w:rFonts w:ascii="Arial" w:hAnsi="Arial" w:cs="Arial"/>
          <w:b/>
          <w:i/>
          <w:color w:val="4F81BD"/>
          <w:lang w:val="en-GB"/>
        </w:rPr>
        <w:t xml:space="preserve">slides: </w:t>
      </w:r>
      <w:r w:rsidRPr="00E96693">
        <w:rPr>
          <w:rFonts w:ascii="Arial" w:hAnsi="Arial" w:cs="Arial"/>
          <w:b/>
          <w:i/>
          <w:color w:val="4F81BD"/>
          <w:lang w:val="en-GB"/>
        </w:rPr>
        <w:t>“</w:t>
      </w:r>
      <w:r>
        <w:rPr>
          <w:rFonts w:ascii="Arial" w:hAnsi="Arial" w:cs="Arial"/>
          <w:b/>
          <w:i/>
          <w:color w:val="4F81BD"/>
          <w:lang w:val="en-GB"/>
        </w:rPr>
        <w:t>IV.2 S-F CMP pilot project.pptx</w:t>
      </w:r>
      <w:r w:rsidRPr="00E96693">
        <w:rPr>
          <w:rFonts w:ascii="Arial" w:hAnsi="Arial" w:cs="Arial"/>
          <w:b/>
          <w:i/>
          <w:color w:val="4F81BD"/>
          <w:lang w:val="en-GB"/>
        </w:rPr>
        <w:t>”</w:t>
      </w:r>
      <w:r w:rsidRPr="00E96693">
        <w:rPr>
          <w:rFonts w:ascii="Arial" w:hAnsi="Arial" w:cs="Arial"/>
          <w:lang w:val="en-GB"/>
        </w:rPr>
        <w:t>]</w:t>
      </w:r>
      <w:r>
        <w:rPr>
          <w:rFonts w:ascii="Arial" w:hAnsi="Arial" w:cs="Arial"/>
          <w:lang w:val="en-GB"/>
        </w:rPr>
        <w:t>.</w:t>
      </w:r>
    </w:p>
    <w:p w:rsidR="008B2471" w:rsidRDefault="008B2471" w:rsidP="00ED747B">
      <w:pPr>
        <w:spacing w:before="120" w:after="0" w:line="240" w:lineRule="auto"/>
        <w:rPr>
          <w:rFonts w:ascii="Arial" w:hAnsi="Arial" w:cs="Arial"/>
          <w:lang w:val="en-GB"/>
        </w:rPr>
      </w:pPr>
      <w:r>
        <w:rPr>
          <w:rFonts w:ascii="Arial" w:hAnsi="Arial" w:cs="Arial"/>
          <w:lang w:val="en-GB"/>
        </w:rPr>
        <w:t>The discussion was focused on the way forward of the Region’s pilot project: the project tries to implement a long term UIOLI mechanism at the border between Spain and France, which is one of the congestion management procedures listed in</w:t>
      </w:r>
      <w:r w:rsidR="007268C3">
        <w:rPr>
          <w:rFonts w:ascii="Arial" w:hAnsi="Arial" w:cs="Arial"/>
          <w:lang w:val="en-GB"/>
        </w:rPr>
        <w:t xml:space="preserve"> the EC proposal</w:t>
      </w:r>
      <w:r>
        <w:rPr>
          <w:rFonts w:ascii="Arial" w:hAnsi="Arial" w:cs="Arial"/>
          <w:lang w:val="en-GB"/>
        </w:rPr>
        <w:t>. TSOs expressed their concerns about the procedures contained in the EC proposal, regarding in particular the mandatory implementation of an overselling and buy back mechanism as for 2013.</w:t>
      </w:r>
    </w:p>
    <w:p w:rsidR="008B2471" w:rsidRDefault="008B2471" w:rsidP="00ED747B">
      <w:pPr>
        <w:spacing w:before="120" w:after="0" w:line="240" w:lineRule="auto"/>
        <w:rPr>
          <w:rFonts w:ascii="Arial" w:hAnsi="Arial" w:cs="Arial"/>
          <w:bCs/>
        </w:rPr>
      </w:pPr>
      <w:r w:rsidRPr="00172D17">
        <w:rPr>
          <w:rFonts w:ascii="Arial" w:hAnsi="Arial" w:cs="Arial"/>
          <w:lang w:val="en-GB"/>
        </w:rPr>
        <w:t xml:space="preserve">Considering that the CMP comitology guidelines are still under discussion in </w:t>
      </w:r>
      <w:smartTag w:uri="urn:schemas-microsoft-com:office:smarttags" w:element="place">
        <w:r w:rsidRPr="00172D17">
          <w:rPr>
            <w:rFonts w:ascii="Arial" w:hAnsi="Arial" w:cs="Arial"/>
            <w:lang w:val="en-GB"/>
          </w:rPr>
          <w:t>Europe</w:t>
        </w:r>
      </w:smartTag>
      <w:r w:rsidRPr="00172D17">
        <w:rPr>
          <w:rFonts w:ascii="Arial" w:hAnsi="Arial" w:cs="Arial"/>
          <w:lang w:val="en-GB"/>
        </w:rPr>
        <w:t xml:space="preserve">, and that </w:t>
      </w:r>
      <w:r w:rsidRPr="00172D17">
        <w:rPr>
          <w:rFonts w:ascii="Arial" w:hAnsi="Arial" w:cs="Arial"/>
          <w:bCs/>
        </w:rPr>
        <w:t xml:space="preserve">the cost </w:t>
      </w:r>
      <w:r>
        <w:rPr>
          <w:rFonts w:ascii="Arial" w:hAnsi="Arial" w:cs="Arial"/>
          <w:bCs/>
        </w:rPr>
        <w:t xml:space="preserve">and IT impact </w:t>
      </w:r>
      <w:r w:rsidRPr="00172D17">
        <w:rPr>
          <w:rFonts w:ascii="Arial" w:hAnsi="Arial" w:cs="Arial"/>
          <w:bCs/>
        </w:rPr>
        <w:t xml:space="preserve">of </w:t>
      </w:r>
      <w:r>
        <w:rPr>
          <w:rFonts w:ascii="Arial" w:hAnsi="Arial" w:cs="Arial"/>
          <w:bCs/>
        </w:rPr>
        <w:t xml:space="preserve">a </w:t>
      </w:r>
      <w:r w:rsidRPr="00172D17">
        <w:rPr>
          <w:rFonts w:ascii="Arial" w:hAnsi="Arial" w:cs="Arial"/>
          <w:bCs/>
        </w:rPr>
        <w:t>long term UIOLI</w:t>
      </w:r>
      <w:r>
        <w:rPr>
          <w:rFonts w:ascii="Arial" w:hAnsi="Arial" w:cs="Arial"/>
          <w:bCs/>
        </w:rPr>
        <w:t xml:space="preserve"> procedure are</w:t>
      </w:r>
      <w:r w:rsidRPr="00172D17">
        <w:rPr>
          <w:rFonts w:ascii="Arial" w:hAnsi="Arial" w:cs="Arial"/>
          <w:bCs/>
        </w:rPr>
        <w:t xml:space="preserve"> low compared to overselling and buy back mechanism, the SGRI decided to continue working as planned. </w:t>
      </w:r>
      <w:r>
        <w:rPr>
          <w:rFonts w:ascii="Arial" w:hAnsi="Arial" w:cs="Arial"/>
          <w:bCs/>
        </w:rPr>
        <w:t xml:space="preserve">As requested by the Portuguese Regulator, the project would be extended to the Spanish-Portuguese border, to be applied on the Spanish side where contractual congestion exists. </w:t>
      </w:r>
    </w:p>
    <w:p w:rsidR="008B2471" w:rsidRPr="00172D17" w:rsidRDefault="008B2471" w:rsidP="00ED747B">
      <w:pPr>
        <w:spacing w:before="120" w:after="0" w:line="240" w:lineRule="auto"/>
        <w:rPr>
          <w:rFonts w:ascii="Arial" w:hAnsi="Arial" w:cs="Arial"/>
          <w:lang w:val="en-GB"/>
        </w:rPr>
      </w:pPr>
      <w:r w:rsidRPr="00172D17">
        <w:rPr>
          <w:rFonts w:ascii="Arial" w:hAnsi="Arial" w:cs="Arial"/>
          <w:bCs/>
        </w:rPr>
        <w:t>A precise proposal for the next steps would be made by TSOs.</w:t>
      </w:r>
    </w:p>
    <w:p w:rsidR="008B2471" w:rsidRPr="00EA060D" w:rsidRDefault="008B2471" w:rsidP="00ED747B">
      <w:pPr>
        <w:numPr>
          <w:ilvl w:val="0"/>
          <w:numId w:val="5"/>
        </w:numPr>
        <w:tabs>
          <w:tab w:val="left" w:pos="720"/>
          <w:tab w:val="num" w:pos="840"/>
        </w:tabs>
        <w:spacing w:after="240" w:line="240" w:lineRule="auto"/>
        <w:rPr>
          <w:rFonts w:ascii="Arial" w:hAnsi="Arial" w:cs="Arial"/>
          <w:b/>
          <w:u w:val="single"/>
          <w:lang w:val="en-GB"/>
        </w:rPr>
      </w:pPr>
      <w:r w:rsidRPr="00EA060D">
        <w:rPr>
          <w:rFonts w:ascii="Arial" w:hAnsi="Arial" w:cs="Arial"/>
          <w:b/>
          <w:u w:val="single"/>
          <w:lang w:val="en-GB"/>
        </w:rPr>
        <w:t>First draft of the regional investment plan (GRIP)</w:t>
      </w:r>
    </w:p>
    <w:p w:rsidR="008B2471" w:rsidRPr="007979E5" w:rsidRDefault="008B2471" w:rsidP="00CD3ECC">
      <w:pPr>
        <w:spacing w:before="120" w:after="0" w:line="240" w:lineRule="auto"/>
        <w:rPr>
          <w:rFonts w:ascii="Arial" w:hAnsi="Arial" w:cs="Arial"/>
          <w:lang w:val="en-GB"/>
        </w:rPr>
      </w:pPr>
      <w:r>
        <w:rPr>
          <w:rFonts w:ascii="Arial" w:hAnsi="Arial" w:cs="Arial"/>
          <w:lang w:val="en-GB"/>
        </w:rPr>
        <w:t>TSOs</w:t>
      </w:r>
      <w:r w:rsidRPr="007979E5">
        <w:rPr>
          <w:rFonts w:ascii="Arial" w:hAnsi="Arial" w:cs="Arial"/>
          <w:lang w:val="en-GB"/>
        </w:rPr>
        <w:t xml:space="preserve"> </w:t>
      </w:r>
      <w:r>
        <w:rPr>
          <w:rFonts w:ascii="Arial" w:hAnsi="Arial" w:cs="Arial"/>
          <w:lang w:val="en-GB"/>
        </w:rPr>
        <w:t>presented some slides updating the GRIP development process [</w:t>
      </w:r>
      <w:r w:rsidRPr="00D16359">
        <w:rPr>
          <w:rFonts w:ascii="Arial" w:hAnsi="Arial" w:cs="Arial"/>
          <w:b/>
          <w:i/>
          <w:color w:val="4F81BD"/>
          <w:lang w:val="en-GB"/>
        </w:rPr>
        <w:t>slides</w:t>
      </w:r>
      <w:r>
        <w:rPr>
          <w:rFonts w:ascii="Arial" w:hAnsi="Arial" w:cs="Arial"/>
          <w:b/>
          <w:i/>
          <w:color w:val="4F81BD"/>
          <w:lang w:val="en-GB"/>
        </w:rPr>
        <w:t>:</w:t>
      </w:r>
      <w:r w:rsidRPr="00D16359">
        <w:rPr>
          <w:rFonts w:ascii="Arial" w:hAnsi="Arial" w:cs="Arial"/>
          <w:b/>
          <w:i/>
          <w:color w:val="4F81BD"/>
          <w:lang w:val="en-GB"/>
        </w:rPr>
        <w:t xml:space="preserve"> “</w:t>
      </w:r>
      <w:r>
        <w:rPr>
          <w:rFonts w:ascii="Arial" w:hAnsi="Arial" w:cs="Arial"/>
          <w:b/>
          <w:i/>
          <w:color w:val="4F81BD"/>
          <w:lang w:val="en-GB"/>
        </w:rPr>
        <w:t>V. GRIP in the SGRI</w:t>
      </w:r>
      <w:r w:rsidRPr="00647A91">
        <w:rPr>
          <w:rFonts w:ascii="Arial" w:hAnsi="Arial" w:cs="Arial"/>
          <w:b/>
          <w:i/>
          <w:color w:val="4F81BD"/>
          <w:lang w:val="en-GB"/>
        </w:rPr>
        <w:t>.ppt</w:t>
      </w:r>
      <w:r>
        <w:rPr>
          <w:rFonts w:ascii="Arial" w:hAnsi="Arial" w:cs="Arial"/>
          <w:b/>
          <w:i/>
          <w:color w:val="4F81BD"/>
          <w:lang w:val="en-GB"/>
        </w:rPr>
        <w:t>x</w:t>
      </w:r>
      <w:r w:rsidRPr="00D16359">
        <w:rPr>
          <w:rFonts w:ascii="Arial" w:hAnsi="Arial" w:cs="Arial"/>
          <w:b/>
          <w:i/>
          <w:color w:val="4F81BD"/>
          <w:lang w:val="en-GB"/>
        </w:rPr>
        <w:t>”</w:t>
      </w:r>
      <w:r>
        <w:rPr>
          <w:rFonts w:ascii="Arial" w:hAnsi="Arial" w:cs="Arial"/>
          <w:lang w:val="en-GB"/>
        </w:rPr>
        <w:t>].</w:t>
      </w:r>
    </w:p>
    <w:p w:rsidR="008B2471" w:rsidRDefault="008B2471" w:rsidP="00647A91">
      <w:pPr>
        <w:tabs>
          <w:tab w:val="left" w:pos="720"/>
        </w:tabs>
        <w:spacing w:before="120" w:after="0" w:line="240" w:lineRule="auto"/>
        <w:rPr>
          <w:rFonts w:ascii="Arial" w:hAnsi="Arial" w:cs="Arial"/>
          <w:lang w:val="en-GB"/>
        </w:rPr>
      </w:pPr>
      <w:r>
        <w:rPr>
          <w:rFonts w:ascii="Arial" w:hAnsi="Arial" w:cs="Arial"/>
          <w:lang w:val="en-GB"/>
        </w:rPr>
        <w:t xml:space="preserve">Participants requested the possibility for this investment plan to be presented and discussed in the SGRI before it is finished. ACER </w:t>
      </w:r>
      <w:r w:rsidR="0007131C">
        <w:rPr>
          <w:rFonts w:ascii="Arial" w:hAnsi="Arial" w:cs="Arial"/>
          <w:lang w:val="en-GB"/>
        </w:rPr>
        <w:t xml:space="preserve">welcomed the accomplishment of this task by TSOs, thanked them for making use of the GRI forum to present it, and </w:t>
      </w:r>
      <w:r>
        <w:rPr>
          <w:rFonts w:ascii="Arial" w:hAnsi="Arial" w:cs="Arial"/>
          <w:lang w:val="en-GB"/>
        </w:rPr>
        <w:t>underlined the Member States’ role in the regional investment plan, since they are in charge of proposing projects to the EC for the definition of the European infrastructure priorities.</w:t>
      </w:r>
    </w:p>
    <w:p w:rsidR="008B2471" w:rsidRPr="0004755E" w:rsidRDefault="008B2471" w:rsidP="00647A91">
      <w:pPr>
        <w:tabs>
          <w:tab w:val="left" w:pos="720"/>
        </w:tabs>
        <w:spacing w:before="120" w:after="0" w:line="240" w:lineRule="auto"/>
        <w:rPr>
          <w:rFonts w:ascii="Arial" w:hAnsi="Arial" w:cs="Arial"/>
          <w:lang w:val="en-GB"/>
        </w:rPr>
      </w:pPr>
      <w:r>
        <w:rPr>
          <w:rFonts w:ascii="Arial" w:hAnsi="Arial" w:cs="Arial"/>
          <w:lang w:val="en-GB"/>
        </w:rPr>
        <w:t>TSOs pointed out the need to comply with the deadline to finish this work established by the Regulation 715/2009 and accepted to share the plan with Regulators and Stakeholders in a following meeting.</w:t>
      </w:r>
      <w:bookmarkStart w:id="2" w:name="_GoBack"/>
      <w:bookmarkEnd w:id="2"/>
    </w:p>
    <w:p w:rsidR="008B2471" w:rsidRPr="00EA060D" w:rsidRDefault="008B2471" w:rsidP="009B370C">
      <w:pPr>
        <w:numPr>
          <w:ilvl w:val="0"/>
          <w:numId w:val="5"/>
        </w:numPr>
        <w:tabs>
          <w:tab w:val="left" w:pos="720"/>
          <w:tab w:val="num" w:pos="840"/>
        </w:tabs>
        <w:spacing w:after="240" w:line="240" w:lineRule="auto"/>
        <w:rPr>
          <w:rFonts w:ascii="Arial" w:hAnsi="Arial" w:cs="Arial"/>
          <w:b/>
          <w:u w:val="single"/>
          <w:lang w:val="en-GB"/>
        </w:rPr>
      </w:pPr>
      <w:r w:rsidRPr="00EA060D">
        <w:rPr>
          <w:rFonts w:ascii="Arial" w:hAnsi="Arial" w:cs="Arial"/>
          <w:b/>
          <w:u w:val="single"/>
          <w:lang w:val="en-GB"/>
        </w:rPr>
        <w:t>MIBGAS</w:t>
      </w:r>
    </w:p>
    <w:p w:rsidR="008B2471" w:rsidRPr="0004755E" w:rsidRDefault="008B2471" w:rsidP="00EA060D">
      <w:pPr>
        <w:numPr>
          <w:ilvl w:val="1"/>
          <w:numId w:val="5"/>
        </w:numPr>
        <w:tabs>
          <w:tab w:val="clear" w:pos="1021"/>
        </w:tabs>
        <w:spacing w:after="240" w:line="240" w:lineRule="auto"/>
        <w:ind w:left="1134" w:hanging="567"/>
        <w:rPr>
          <w:rFonts w:ascii="Arial" w:hAnsi="Arial" w:cs="Arial"/>
          <w:b/>
          <w:lang w:val="en-GB"/>
        </w:rPr>
      </w:pPr>
      <w:r>
        <w:rPr>
          <w:rFonts w:ascii="Arial" w:hAnsi="Arial" w:cs="Arial"/>
          <w:b/>
          <w:lang w:val="en-GB"/>
        </w:rPr>
        <w:t>Proposal to achieve an integrated market</w:t>
      </w:r>
    </w:p>
    <w:p w:rsidR="008B2471" w:rsidRPr="007979E5" w:rsidRDefault="008B2471" w:rsidP="00EA060D">
      <w:pPr>
        <w:spacing w:before="120" w:after="0" w:line="240" w:lineRule="auto"/>
        <w:rPr>
          <w:rFonts w:ascii="Arial" w:hAnsi="Arial" w:cs="Arial"/>
          <w:lang w:val="en-GB"/>
        </w:rPr>
      </w:pPr>
      <w:r>
        <w:rPr>
          <w:rFonts w:ascii="Arial" w:hAnsi="Arial" w:cs="Arial"/>
          <w:lang w:val="en-GB"/>
        </w:rPr>
        <w:t>Regulators informed the participants on the priorities that have been identified to promote MIBGAS development jointly in a proposal sent by ERSE and CNE to the Ministries</w:t>
      </w:r>
      <w:r w:rsidR="0006444C">
        <w:rPr>
          <w:rFonts w:ascii="Arial" w:hAnsi="Arial" w:cs="Arial"/>
          <w:lang w:val="en-GB"/>
        </w:rPr>
        <w:t xml:space="preserve"> in September</w:t>
      </w:r>
      <w:r>
        <w:rPr>
          <w:rFonts w:ascii="Arial" w:hAnsi="Arial" w:cs="Arial"/>
          <w:lang w:val="en-GB"/>
        </w:rPr>
        <w:t xml:space="preserve"> [</w:t>
      </w:r>
      <w:r w:rsidRPr="00D16359">
        <w:rPr>
          <w:rFonts w:ascii="Arial" w:hAnsi="Arial" w:cs="Arial"/>
          <w:b/>
          <w:i/>
          <w:color w:val="4F81BD"/>
          <w:lang w:val="en-GB"/>
        </w:rPr>
        <w:t>slides</w:t>
      </w:r>
      <w:r>
        <w:rPr>
          <w:rFonts w:ascii="Arial" w:hAnsi="Arial" w:cs="Arial"/>
          <w:b/>
          <w:i/>
          <w:color w:val="4F81BD"/>
          <w:lang w:val="en-GB"/>
        </w:rPr>
        <w:t>:</w:t>
      </w:r>
      <w:r w:rsidRPr="00D16359">
        <w:rPr>
          <w:rFonts w:ascii="Arial" w:hAnsi="Arial" w:cs="Arial"/>
          <w:b/>
          <w:i/>
          <w:color w:val="4F81BD"/>
          <w:lang w:val="en-GB"/>
        </w:rPr>
        <w:t xml:space="preserve"> “</w:t>
      </w:r>
      <w:r>
        <w:rPr>
          <w:rFonts w:ascii="Arial" w:hAnsi="Arial" w:cs="Arial"/>
          <w:b/>
          <w:i/>
          <w:color w:val="4F81BD"/>
          <w:lang w:val="en-GB"/>
        </w:rPr>
        <w:t>VI.MIBGAS</w:t>
      </w:r>
      <w:r w:rsidRPr="00647A91">
        <w:rPr>
          <w:rFonts w:ascii="Arial" w:hAnsi="Arial" w:cs="Arial"/>
          <w:b/>
          <w:i/>
          <w:color w:val="4F81BD"/>
          <w:lang w:val="en-GB"/>
        </w:rPr>
        <w:t>.ppt</w:t>
      </w:r>
      <w:r>
        <w:rPr>
          <w:rFonts w:ascii="Arial" w:hAnsi="Arial" w:cs="Arial"/>
          <w:b/>
          <w:i/>
          <w:color w:val="4F81BD"/>
          <w:lang w:val="en-GB"/>
        </w:rPr>
        <w:t>x</w:t>
      </w:r>
      <w:r w:rsidRPr="00D16359">
        <w:rPr>
          <w:rFonts w:ascii="Arial" w:hAnsi="Arial" w:cs="Arial"/>
          <w:b/>
          <w:i/>
          <w:color w:val="4F81BD"/>
          <w:lang w:val="en-GB"/>
        </w:rPr>
        <w:t>”</w:t>
      </w:r>
      <w:r>
        <w:rPr>
          <w:rFonts w:ascii="Arial" w:hAnsi="Arial" w:cs="Arial"/>
          <w:lang w:val="en-GB"/>
        </w:rPr>
        <w:t>].</w:t>
      </w:r>
    </w:p>
    <w:p w:rsidR="008B2471" w:rsidRPr="00EA060D" w:rsidRDefault="008B2471" w:rsidP="00EA060D">
      <w:pPr>
        <w:numPr>
          <w:ilvl w:val="1"/>
          <w:numId w:val="5"/>
        </w:numPr>
        <w:tabs>
          <w:tab w:val="clear" w:pos="1021"/>
        </w:tabs>
        <w:spacing w:after="240" w:line="240" w:lineRule="auto"/>
        <w:ind w:left="1134" w:hanging="567"/>
        <w:rPr>
          <w:rFonts w:ascii="Arial" w:hAnsi="Arial" w:cs="Arial"/>
          <w:b/>
          <w:lang w:val="en-GB"/>
        </w:rPr>
      </w:pPr>
      <w:r>
        <w:rPr>
          <w:rFonts w:ascii="Arial" w:hAnsi="Arial" w:cs="Arial"/>
          <w:b/>
          <w:lang w:val="en-GB"/>
        </w:rPr>
        <w:t>Update of the ERSE-CNE study on cross border tariffs between Portugal and Spain</w:t>
      </w:r>
    </w:p>
    <w:p w:rsidR="008B2471" w:rsidRDefault="008B2471" w:rsidP="00BB7574">
      <w:pPr>
        <w:spacing w:before="120" w:after="0" w:line="240" w:lineRule="auto"/>
        <w:rPr>
          <w:rFonts w:ascii="Arial" w:hAnsi="Arial" w:cs="Arial"/>
          <w:lang w:val="en-GB"/>
        </w:rPr>
      </w:pPr>
      <w:r>
        <w:rPr>
          <w:rFonts w:ascii="Arial" w:hAnsi="Arial" w:cs="Arial"/>
          <w:lang w:val="en-GB"/>
        </w:rPr>
        <w:lastRenderedPageBreak/>
        <w:t>Regulators provided the participants with the latest developments of the Portuguese-Spanish study on cross border tariffs [</w:t>
      </w:r>
      <w:r w:rsidRPr="00D16359">
        <w:rPr>
          <w:rFonts w:ascii="Arial" w:hAnsi="Arial" w:cs="Arial"/>
          <w:b/>
          <w:i/>
          <w:color w:val="4F81BD"/>
          <w:lang w:val="en-GB"/>
        </w:rPr>
        <w:t>slides</w:t>
      </w:r>
      <w:r>
        <w:rPr>
          <w:rFonts w:ascii="Arial" w:hAnsi="Arial" w:cs="Arial"/>
          <w:b/>
          <w:i/>
          <w:color w:val="4F81BD"/>
          <w:lang w:val="en-GB"/>
        </w:rPr>
        <w:t>:</w:t>
      </w:r>
      <w:r w:rsidRPr="00D16359">
        <w:rPr>
          <w:rFonts w:ascii="Arial" w:hAnsi="Arial" w:cs="Arial"/>
          <w:b/>
          <w:i/>
          <w:color w:val="4F81BD"/>
          <w:lang w:val="en-GB"/>
        </w:rPr>
        <w:t xml:space="preserve"> “</w:t>
      </w:r>
      <w:r>
        <w:rPr>
          <w:rFonts w:ascii="Arial" w:hAnsi="Arial" w:cs="Arial"/>
          <w:b/>
          <w:i/>
          <w:color w:val="4F81BD"/>
          <w:lang w:val="en-GB"/>
        </w:rPr>
        <w:t>VI.MIBGAS</w:t>
      </w:r>
      <w:r w:rsidRPr="00647A91">
        <w:rPr>
          <w:rFonts w:ascii="Arial" w:hAnsi="Arial" w:cs="Arial"/>
          <w:b/>
          <w:i/>
          <w:color w:val="4F81BD"/>
          <w:lang w:val="en-GB"/>
        </w:rPr>
        <w:t>.ppt</w:t>
      </w:r>
      <w:r>
        <w:rPr>
          <w:rFonts w:ascii="Arial" w:hAnsi="Arial" w:cs="Arial"/>
          <w:b/>
          <w:i/>
          <w:color w:val="4F81BD"/>
          <w:lang w:val="en-GB"/>
        </w:rPr>
        <w:t>x</w:t>
      </w:r>
      <w:r w:rsidRPr="00D16359">
        <w:rPr>
          <w:rFonts w:ascii="Arial" w:hAnsi="Arial" w:cs="Arial"/>
          <w:b/>
          <w:i/>
          <w:color w:val="4F81BD"/>
          <w:lang w:val="en-GB"/>
        </w:rPr>
        <w:t>”</w:t>
      </w:r>
      <w:r>
        <w:rPr>
          <w:rFonts w:ascii="Arial" w:hAnsi="Arial" w:cs="Arial"/>
          <w:lang w:val="en-GB"/>
        </w:rPr>
        <w:t>].</w:t>
      </w:r>
    </w:p>
    <w:p w:rsidR="008B2471" w:rsidRDefault="008B2471" w:rsidP="00BB7574">
      <w:pPr>
        <w:spacing w:before="120" w:after="0" w:line="240" w:lineRule="auto"/>
        <w:rPr>
          <w:rFonts w:ascii="Arial" w:hAnsi="Arial" w:cs="Arial"/>
          <w:lang w:val="en-GB"/>
        </w:rPr>
      </w:pPr>
      <w:r>
        <w:rPr>
          <w:rFonts w:ascii="Arial" w:hAnsi="Arial" w:cs="Arial"/>
          <w:lang w:val="en-GB"/>
        </w:rPr>
        <w:t xml:space="preserve">This study contains some figures comparing customers supply costs when they are been supplied by a shipper in their country or by a shipper from the neighbouring country. These figures were largely discussed by </w:t>
      </w:r>
      <w:r w:rsidR="0006444C">
        <w:rPr>
          <w:rFonts w:ascii="Arial" w:hAnsi="Arial" w:cs="Arial"/>
          <w:lang w:val="en-GB"/>
        </w:rPr>
        <w:t>ENAGAS</w:t>
      </w:r>
      <w:r>
        <w:rPr>
          <w:rFonts w:ascii="Arial" w:hAnsi="Arial" w:cs="Arial"/>
          <w:lang w:val="en-GB"/>
        </w:rPr>
        <w:t>, which requested regulators to be allowed to review the calculation before the document</w:t>
      </w:r>
      <w:r w:rsidRPr="007A52B1">
        <w:rPr>
          <w:rFonts w:ascii="Arial" w:hAnsi="Arial" w:cs="Arial"/>
          <w:lang w:val="en-GB"/>
        </w:rPr>
        <w:t xml:space="preserve"> </w:t>
      </w:r>
      <w:r>
        <w:rPr>
          <w:rFonts w:ascii="Arial" w:hAnsi="Arial" w:cs="Arial"/>
          <w:lang w:val="en-GB"/>
        </w:rPr>
        <w:t xml:space="preserve">release. </w:t>
      </w:r>
      <w:r w:rsidR="0006444C">
        <w:rPr>
          <w:rFonts w:ascii="Arial" w:hAnsi="Arial" w:cs="Arial"/>
          <w:lang w:val="en-GB"/>
        </w:rPr>
        <w:t xml:space="preserve">ENAGAS </w:t>
      </w:r>
      <w:r>
        <w:rPr>
          <w:rFonts w:ascii="Arial" w:hAnsi="Arial" w:cs="Arial"/>
          <w:lang w:val="en-GB"/>
        </w:rPr>
        <w:t>also asked regulators to take into account other regulatory aspects that affect to supply, like flexibility included in the tariffs.</w:t>
      </w:r>
    </w:p>
    <w:p w:rsidR="008B2471" w:rsidRPr="00C64822" w:rsidRDefault="008B2471" w:rsidP="00BB7574">
      <w:pPr>
        <w:spacing w:before="120" w:after="0" w:line="240" w:lineRule="auto"/>
        <w:rPr>
          <w:rFonts w:ascii="Arial" w:hAnsi="Arial" w:cs="Arial"/>
          <w:lang w:val="en-GB"/>
        </w:rPr>
      </w:pPr>
      <w:r>
        <w:rPr>
          <w:rFonts w:ascii="Arial" w:hAnsi="Arial" w:cs="Arial"/>
          <w:lang w:val="en-GB"/>
        </w:rPr>
        <w:t xml:space="preserve">The attendants agreed that, once finalized the study, </w:t>
      </w:r>
      <w:r>
        <w:rPr>
          <w:rFonts w:ascii="Arial" w:hAnsi="Arial" w:cs="Arial"/>
          <w:bCs/>
        </w:rPr>
        <w:t>it would</w:t>
      </w:r>
      <w:r w:rsidRPr="00C64822">
        <w:rPr>
          <w:rFonts w:ascii="Arial" w:hAnsi="Arial" w:cs="Arial"/>
          <w:bCs/>
        </w:rPr>
        <w:t xml:space="preserve"> be sent to TSOs </w:t>
      </w:r>
      <w:r w:rsidR="0006444C">
        <w:rPr>
          <w:rFonts w:ascii="Arial" w:hAnsi="Arial" w:cs="Arial"/>
          <w:bCs/>
        </w:rPr>
        <w:t xml:space="preserve">(REN and ENAGAS) </w:t>
      </w:r>
      <w:r w:rsidRPr="00C64822">
        <w:rPr>
          <w:rFonts w:ascii="Arial" w:hAnsi="Arial" w:cs="Arial"/>
          <w:bCs/>
        </w:rPr>
        <w:t>for comments</w:t>
      </w:r>
      <w:r>
        <w:rPr>
          <w:rFonts w:ascii="Arial" w:hAnsi="Arial" w:cs="Arial"/>
          <w:bCs/>
        </w:rPr>
        <w:t>, which should be provided in a week. After that, the study would be</w:t>
      </w:r>
      <w:r w:rsidRPr="00C64822">
        <w:rPr>
          <w:rFonts w:ascii="Arial" w:hAnsi="Arial" w:cs="Arial"/>
          <w:bCs/>
        </w:rPr>
        <w:t xml:space="preserve"> submitted to public consultation</w:t>
      </w:r>
      <w:r>
        <w:rPr>
          <w:rFonts w:ascii="Arial" w:hAnsi="Arial" w:cs="Arial"/>
          <w:bCs/>
        </w:rPr>
        <w:t>.</w:t>
      </w:r>
    </w:p>
    <w:p w:rsidR="008B2471" w:rsidRPr="00EA060D" w:rsidRDefault="008B2471" w:rsidP="00EA060D">
      <w:pPr>
        <w:numPr>
          <w:ilvl w:val="0"/>
          <w:numId w:val="5"/>
        </w:numPr>
        <w:tabs>
          <w:tab w:val="left" w:pos="720"/>
          <w:tab w:val="num" w:pos="840"/>
        </w:tabs>
        <w:spacing w:after="240" w:line="240" w:lineRule="auto"/>
        <w:rPr>
          <w:rFonts w:ascii="Arial" w:hAnsi="Arial" w:cs="Arial"/>
          <w:b/>
          <w:u w:val="single"/>
          <w:lang w:val="en-GB"/>
        </w:rPr>
      </w:pPr>
      <w:r w:rsidRPr="00EA060D">
        <w:rPr>
          <w:rFonts w:ascii="Arial" w:hAnsi="Arial" w:cs="Arial"/>
          <w:b/>
          <w:u w:val="single"/>
          <w:lang w:val="en-GB"/>
        </w:rPr>
        <w:t>AOB and next meetings</w:t>
      </w:r>
    </w:p>
    <w:bookmarkEnd w:id="0"/>
    <w:bookmarkEnd w:id="1"/>
    <w:p w:rsidR="008B2471" w:rsidRPr="008765A0" w:rsidRDefault="008B2471" w:rsidP="000E2230">
      <w:pPr>
        <w:spacing w:before="120" w:after="0" w:line="240" w:lineRule="auto"/>
        <w:ind w:left="66"/>
        <w:rPr>
          <w:rFonts w:ascii="Arial" w:hAnsi="Arial" w:cs="Arial"/>
          <w:lang w:val="en-GB"/>
        </w:rPr>
      </w:pPr>
      <w:r>
        <w:rPr>
          <w:rFonts w:ascii="Arial" w:hAnsi="Arial" w:cs="Arial"/>
          <w:lang w:val="en-GB"/>
        </w:rPr>
        <w:t>At the request of Enagas,</w:t>
      </w:r>
      <w:r w:rsidRPr="00F9167B">
        <w:rPr>
          <w:rFonts w:ascii="Arial" w:hAnsi="Arial" w:cs="Arial"/>
          <w:lang w:val="en-GB"/>
        </w:rPr>
        <w:t xml:space="preserve"> a </w:t>
      </w:r>
      <w:r>
        <w:rPr>
          <w:rFonts w:ascii="Arial" w:hAnsi="Arial" w:cs="Arial"/>
          <w:lang w:val="en-GB"/>
        </w:rPr>
        <w:t>presentation</w:t>
      </w:r>
      <w:r w:rsidRPr="00F9167B">
        <w:rPr>
          <w:rFonts w:ascii="Arial" w:hAnsi="Arial" w:cs="Arial"/>
          <w:lang w:val="en-GB"/>
        </w:rPr>
        <w:t xml:space="preserve"> </w:t>
      </w:r>
      <w:r>
        <w:rPr>
          <w:rFonts w:ascii="Arial" w:hAnsi="Arial" w:cs="Arial"/>
          <w:lang w:val="en-GB"/>
        </w:rPr>
        <w:t>wa</w:t>
      </w:r>
      <w:r w:rsidRPr="00F9167B">
        <w:rPr>
          <w:rFonts w:ascii="Arial" w:hAnsi="Arial" w:cs="Arial"/>
          <w:lang w:val="en-GB"/>
        </w:rPr>
        <w:t xml:space="preserve">s made on the latest </w:t>
      </w:r>
      <w:r>
        <w:rPr>
          <w:rFonts w:ascii="Arial" w:hAnsi="Arial" w:cs="Arial"/>
          <w:lang w:val="en-GB"/>
        </w:rPr>
        <w:t xml:space="preserve">hub </w:t>
      </w:r>
      <w:r w:rsidRPr="00F9167B">
        <w:rPr>
          <w:rFonts w:ascii="Arial" w:hAnsi="Arial" w:cs="Arial"/>
          <w:lang w:val="en-GB"/>
        </w:rPr>
        <w:t xml:space="preserve">developments in </w:t>
      </w:r>
      <w:smartTag w:uri="urn:schemas-microsoft-com:office:smarttags" w:element="place">
        <w:r>
          <w:rPr>
            <w:rFonts w:ascii="Arial" w:hAnsi="Arial" w:cs="Arial"/>
            <w:lang w:val="en-GB"/>
          </w:rPr>
          <w:t>Spain</w:t>
        </w:r>
      </w:smartTag>
      <w:r>
        <w:rPr>
          <w:rFonts w:ascii="Arial" w:hAnsi="Arial" w:cs="Arial"/>
          <w:lang w:val="en-GB"/>
        </w:rPr>
        <w:t xml:space="preserve"> [</w:t>
      </w:r>
      <w:r w:rsidRPr="00D16359">
        <w:rPr>
          <w:rFonts w:ascii="Arial" w:hAnsi="Arial" w:cs="Arial"/>
          <w:b/>
          <w:i/>
          <w:color w:val="4F81BD"/>
          <w:lang w:val="en-GB"/>
        </w:rPr>
        <w:t>slides</w:t>
      </w:r>
      <w:r>
        <w:rPr>
          <w:rFonts w:ascii="Arial" w:hAnsi="Arial" w:cs="Arial"/>
          <w:b/>
          <w:i/>
          <w:color w:val="4F81BD"/>
          <w:lang w:val="en-GB"/>
        </w:rPr>
        <w:t>:</w:t>
      </w:r>
      <w:r w:rsidRPr="00D16359">
        <w:rPr>
          <w:rFonts w:ascii="Arial" w:hAnsi="Arial" w:cs="Arial"/>
          <w:b/>
          <w:i/>
          <w:color w:val="4F81BD"/>
          <w:lang w:val="en-GB"/>
        </w:rPr>
        <w:t xml:space="preserve"> “</w:t>
      </w:r>
      <w:r>
        <w:rPr>
          <w:rFonts w:ascii="Arial" w:hAnsi="Arial" w:cs="Arial"/>
          <w:b/>
          <w:i/>
          <w:color w:val="4F81BD"/>
          <w:lang w:val="en-GB"/>
        </w:rPr>
        <w:t>AOB Spanish Hub Development</w:t>
      </w:r>
      <w:r w:rsidRPr="00647A91">
        <w:rPr>
          <w:rFonts w:ascii="Arial" w:hAnsi="Arial" w:cs="Arial"/>
          <w:b/>
          <w:i/>
          <w:color w:val="4F81BD"/>
          <w:lang w:val="en-GB"/>
        </w:rPr>
        <w:t>.ppt</w:t>
      </w:r>
      <w:r>
        <w:rPr>
          <w:rFonts w:ascii="Arial" w:hAnsi="Arial" w:cs="Arial"/>
          <w:b/>
          <w:i/>
          <w:color w:val="4F81BD"/>
          <w:lang w:val="en-GB"/>
        </w:rPr>
        <w:t>x</w:t>
      </w:r>
      <w:r w:rsidRPr="00D16359">
        <w:rPr>
          <w:rFonts w:ascii="Arial" w:hAnsi="Arial" w:cs="Arial"/>
          <w:b/>
          <w:i/>
          <w:color w:val="4F81BD"/>
          <w:lang w:val="en-GB"/>
        </w:rPr>
        <w:t>”</w:t>
      </w:r>
      <w:r>
        <w:rPr>
          <w:rFonts w:ascii="Arial" w:hAnsi="Arial" w:cs="Arial"/>
          <w:lang w:val="en-GB"/>
        </w:rPr>
        <w:t>]</w:t>
      </w:r>
    </w:p>
    <w:p w:rsidR="008B2471" w:rsidRDefault="008B2471" w:rsidP="00F9167B">
      <w:pPr>
        <w:spacing w:before="120" w:after="0" w:line="240" w:lineRule="auto"/>
        <w:ind w:left="66"/>
        <w:rPr>
          <w:rFonts w:ascii="Arial" w:hAnsi="Arial" w:cs="Arial"/>
          <w:lang w:val="en-GB"/>
        </w:rPr>
      </w:pPr>
      <w:r>
        <w:rPr>
          <w:rFonts w:ascii="Arial" w:hAnsi="Arial" w:cs="Arial"/>
          <w:lang w:val="en-GB"/>
        </w:rPr>
        <w:t>Regulators informed that the NW Region has designed a questionnaire for TSOs to fill them out in order to know whether TSOs comply with Regulation 715/2009. This initiative is welcome by Regulators in the SGRI, which will elaborate and send similar questionnaires to TSOs, LSOs and SSOs, with the aim to check and promote compliance with the new Regulation’s transparency requirements.</w:t>
      </w:r>
    </w:p>
    <w:p w:rsidR="008B2471" w:rsidRPr="004D3E31" w:rsidRDefault="008B2471" w:rsidP="00F9167B">
      <w:pPr>
        <w:spacing w:before="120" w:after="0" w:line="240" w:lineRule="auto"/>
        <w:ind w:left="66"/>
        <w:rPr>
          <w:rFonts w:ascii="Arial" w:hAnsi="Arial" w:cs="Arial"/>
          <w:lang w:val="en-GB"/>
        </w:rPr>
      </w:pPr>
      <w:r>
        <w:rPr>
          <w:rFonts w:ascii="Arial" w:hAnsi="Arial" w:cs="Arial"/>
          <w:lang w:val="en-GB"/>
        </w:rPr>
        <w:t>Regulators also explained that ACER has requested to the Regions a meetings calendar for the next six months. Regulators will produce and communicate a proposal of calendar as soon as possible.</w:t>
      </w:r>
      <w:r w:rsidRPr="00400C2F">
        <w:rPr>
          <w:rFonts w:ascii="Arial" w:hAnsi="Arial" w:cs="Arial"/>
          <w:lang w:val="en-GB"/>
        </w:rPr>
        <w:t xml:space="preserve"> </w:t>
      </w:r>
      <w:r>
        <w:rPr>
          <w:rFonts w:ascii="Arial" w:hAnsi="Arial" w:cs="Arial"/>
          <w:lang w:val="en-GB"/>
        </w:rPr>
        <w:t xml:space="preserve">For the next SG meeting, </w:t>
      </w:r>
      <w:r w:rsidRPr="007A52B1">
        <w:rPr>
          <w:rFonts w:ascii="Arial" w:hAnsi="Arial" w:cs="Arial"/>
        </w:rPr>
        <w:t>Ministries, ACER and EC</w:t>
      </w:r>
      <w:r>
        <w:rPr>
          <w:rFonts w:ascii="Arial" w:hAnsi="Arial" w:cs="Arial"/>
        </w:rPr>
        <w:t xml:space="preserve"> high level</w:t>
      </w:r>
      <w:r w:rsidRPr="007A52B1">
        <w:rPr>
          <w:rFonts w:ascii="Arial" w:hAnsi="Arial" w:cs="Arial"/>
        </w:rPr>
        <w:t xml:space="preserve"> representatives</w:t>
      </w:r>
      <w:r>
        <w:rPr>
          <w:rFonts w:ascii="Arial" w:hAnsi="Arial" w:cs="Arial"/>
        </w:rPr>
        <w:t xml:space="preserve"> will be invited.</w:t>
      </w:r>
    </w:p>
    <w:p w:rsidR="008B2471" w:rsidRPr="004D3E31" w:rsidRDefault="008B2471" w:rsidP="00F9167B">
      <w:pPr>
        <w:spacing w:before="120" w:after="0" w:line="240" w:lineRule="auto"/>
        <w:ind w:left="66"/>
        <w:rPr>
          <w:rFonts w:ascii="Arial" w:hAnsi="Arial" w:cs="Arial"/>
          <w:lang w:val="en-GB"/>
        </w:rPr>
      </w:pPr>
    </w:p>
    <w:p w:rsidR="008B2471" w:rsidRPr="006F1CA6" w:rsidRDefault="008B2471" w:rsidP="00F9167B">
      <w:pPr>
        <w:tabs>
          <w:tab w:val="left" w:pos="720"/>
          <w:tab w:val="num" w:pos="840"/>
        </w:tabs>
        <w:spacing w:before="120" w:after="240" w:line="240" w:lineRule="auto"/>
        <w:rPr>
          <w:rFonts w:ascii="Arial" w:hAnsi="Arial" w:cs="Arial"/>
          <w:b/>
          <w:u w:val="single"/>
          <w:lang w:val="en-GB"/>
        </w:rPr>
      </w:pPr>
      <w:r w:rsidRPr="006F1CA6">
        <w:rPr>
          <w:rFonts w:ascii="Arial" w:hAnsi="Arial" w:cs="Arial"/>
          <w:b/>
          <w:u w:val="single"/>
          <w:lang w:val="en-GB"/>
        </w:rPr>
        <w:t>Summary of tasks and responsibilities</w:t>
      </w:r>
    </w:p>
    <w:p w:rsidR="008B2471" w:rsidRDefault="008B2471" w:rsidP="006F1CA6">
      <w:pPr>
        <w:pStyle w:val="Prrafodelista1"/>
        <w:numPr>
          <w:ilvl w:val="0"/>
          <w:numId w:val="36"/>
        </w:numPr>
        <w:spacing w:before="0" w:after="0" w:line="240" w:lineRule="auto"/>
        <w:rPr>
          <w:rFonts w:ascii="Arial" w:hAnsi="Arial" w:cs="Arial"/>
          <w:lang w:val="en-GB"/>
        </w:rPr>
      </w:pPr>
      <w:r w:rsidRPr="006F1CA6">
        <w:rPr>
          <w:rFonts w:ascii="Arial" w:hAnsi="Arial" w:cs="Arial"/>
          <w:b/>
          <w:lang w:val="en-GB"/>
        </w:rPr>
        <w:t>TSOs</w:t>
      </w:r>
      <w:r>
        <w:rPr>
          <w:rFonts w:ascii="Arial" w:hAnsi="Arial" w:cs="Arial"/>
          <w:lang w:val="en-GB"/>
        </w:rPr>
        <w:t>’ work:</w:t>
      </w:r>
    </w:p>
    <w:p w:rsidR="008B2471" w:rsidRPr="006F1CA6" w:rsidRDefault="008B2471" w:rsidP="006F1CA6">
      <w:pPr>
        <w:pStyle w:val="Prrafodelista1"/>
        <w:spacing w:before="0" w:after="0" w:line="240" w:lineRule="auto"/>
        <w:ind w:left="426"/>
        <w:rPr>
          <w:rFonts w:ascii="Arial" w:hAnsi="Arial" w:cs="Arial"/>
          <w:sz w:val="10"/>
          <w:szCs w:val="10"/>
          <w:lang w:val="en-GB"/>
        </w:rPr>
      </w:pPr>
    </w:p>
    <w:p w:rsidR="008B2471" w:rsidRPr="006F1CA6"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Regading the </w:t>
      </w:r>
      <w:r w:rsidRPr="006F1CA6">
        <w:rPr>
          <w:rFonts w:ascii="Arial" w:hAnsi="Arial" w:cs="Arial"/>
          <w:b/>
          <w:lang w:val="en-GB"/>
        </w:rPr>
        <w:t>CMP pilot project</w:t>
      </w:r>
      <w:r>
        <w:rPr>
          <w:rFonts w:ascii="Arial" w:hAnsi="Arial" w:cs="Arial"/>
          <w:lang w:val="en-GB"/>
        </w:rPr>
        <w:t xml:space="preserve">, they will include </w:t>
      </w:r>
      <w:smartTag w:uri="urn:schemas-microsoft-com:office:smarttags" w:element="place">
        <w:r>
          <w:rPr>
            <w:rFonts w:ascii="Arial" w:hAnsi="Arial" w:cs="Arial"/>
            <w:lang w:val="en-GB"/>
          </w:rPr>
          <w:t>Portugal</w:t>
        </w:r>
      </w:smartTag>
      <w:r>
        <w:rPr>
          <w:rFonts w:ascii="Arial" w:hAnsi="Arial" w:cs="Arial"/>
          <w:lang w:val="en-GB"/>
        </w:rPr>
        <w:t xml:space="preserve"> in the project and will provide Regulators with </w:t>
      </w:r>
      <w:r>
        <w:rPr>
          <w:rFonts w:ascii="Arial" w:hAnsi="Arial" w:cs="Arial"/>
          <w:bCs/>
        </w:rPr>
        <w:t>a</w:t>
      </w:r>
      <w:r w:rsidRPr="00172D17">
        <w:rPr>
          <w:rFonts w:ascii="Arial" w:hAnsi="Arial" w:cs="Arial"/>
          <w:bCs/>
        </w:rPr>
        <w:t xml:space="preserve"> prec</w:t>
      </w:r>
      <w:r>
        <w:rPr>
          <w:rFonts w:ascii="Arial" w:hAnsi="Arial" w:cs="Arial"/>
          <w:bCs/>
        </w:rPr>
        <w:t>ise proposal for the next steps</w:t>
      </w:r>
    </w:p>
    <w:p w:rsidR="008B2471" w:rsidRPr="006F1CA6" w:rsidRDefault="008B2471" w:rsidP="006F1CA6">
      <w:pPr>
        <w:pStyle w:val="Prrafodelista1"/>
        <w:spacing w:before="0" w:after="0" w:line="240" w:lineRule="auto"/>
        <w:ind w:left="851"/>
        <w:rPr>
          <w:rFonts w:ascii="Arial" w:hAnsi="Arial" w:cs="Arial"/>
          <w:sz w:val="10"/>
          <w:szCs w:val="10"/>
          <w:lang w:val="en-GB"/>
        </w:rPr>
      </w:pPr>
    </w:p>
    <w:p w:rsidR="008B2471"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Regarding the </w:t>
      </w:r>
      <w:r w:rsidRPr="006F1CA6">
        <w:rPr>
          <w:rFonts w:ascii="Arial" w:hAnsi="Arial" w:cs="Arial"/>
          <w:b/>
          <w:lang w:val="en-GB"/>
        </w:rPr>
        <w:t>Regional Investment Plan</w:t>
      </w:r>
      <w:r>
        <w:rPr>
          <w:rFonts w:ascii="Arial" w:hAnsi="Arial" w:cs="Arial"/>
          <w:lang w:val="en-GB"/>
        </w:rPr>
        <w:t>, they will share the progress with Regulators and Stakeholders in the next meeting</w:t>
      </w:r>
    </w:p>
    <w:p w:rsidR="008B2471" w:rsidRPr="006F1CA6" w:rsidRDefault="008B2471" w:rsidP="006F1CA6">
      <w:pPr>
        <w:pStyle w:val="Prrafodelista1"/>
        <w:spacing w:before="0" w:after="0" w:line="240" w:lineRule="auto"/>
        <w:ind w:left="851"/>
        <w:rPr>
          <w:rFonts w:ascii="Arial" w:hAnsi="Arial" w:cs="Arial"/>
          <w:sz w:val="10"/>
          <w:szCs w:val="10"/>
          <w:lang w:val="en-GB"/>
        </w:rPr>
      </w:pPr>
    </w:p>
    <w:p w:rsidR="008B2471"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Regarding </w:t>
      </w:r>
      <w:r w:rsidRPr="006F1CA6">
        <w:rPr>
          <w:rFonts w:ascii="Arial" w:hAnsi="Arial" w:cs="Arial"/>
          <w:b/>
          <w:lang w:val="en-GB"/>
        </w:rPr>
        <w:t>MIBGAS,</w:t>
      </w:r>
      <w:r>
        <w:rPr>
          <w:rFonts w:ascii="Arial" w:hAnsi="Arial" w:cs="Arial"/>
          <w:lang w:val="en-GB"/>
        </w:rPr>
        <w:t xml:space="preserve"> once communicated by Regulators the final study, they will review it</w:t>
      </w:r>
    </w:p>
    <w:p w:rsidR="008B2471" w:rsidRPr="006F1CA6" w:rsidRDefault="008B2471" w:rsidP="006F1CA6">
      <w:pPr>
        <w:pStyle w:val="Prrafodelista1"/>
        <w:spacing w:before="0" w:after="0" w:line="240" w:lineRule="auto"/>
        <w:ind w:left="851"/>
        <w:rPr>
          <w:rFonts w:ascii="Arial" w:hAnsi="Arial" w:cs="Arial"/>
          <w:sz w:val="10"/>
          <w:szCs w:val="10"/>
          <w:lang w:val="en-GB"/>
        </w:rPr>
      </w:pPr>
    </w:p>
    <w:p w:rsidR="008B2471" w:rsidRDefault="008B2471" w:rsidP="006F1CA6">
      <w:pPr>
        <w:pStyle w:val="Prrafodelista1"/>
        <w:numPr>
          <w:ilvl w:val="0"/>
          <w:numId w:val="36"/>
        </w:numPr>
        <w:spacing w:before="0" w:after="0" w:line="240" w:lineRule="auto"/>
        <w:rPr>
          <w:rFonts w:ascii="Arial" w:hAnsi="Arial" w:cs="Arial"/>
          <w:lang w:val="en-GB"/>
        </w:rPr>
      </w:pPr>
      <w:r w:rsidRPr="006F1CA6">
        <w:rPr>
          <w:rFonts w:ascii="Arial" w:hAnsi="Arial" w:cs="Arial"/>
          <w:b/>
          <w:lang w:val="en-GB"/>
        </w:rPr>
        <w:t>Regulators’</w:t>
      </w:r>
      <w:r>
        <w:rPr>
          <w:rFonts w:ascii="Arial" w:hAnsi="Arial" w:cs="Arial"/>
          <w:lang w:val="en-GB"/>
        </w:rPr>
        <w:t xml:space="preserve"> work:</w:t>
      </w:r>
    </w:p>
    <w:p w:rsidR="008B2471" w:rsidRPr="006F1CA6" w:rsidRDefault="008B2471" w:rsidP="006F1CA6">
      <w:pPr>
        <w:pStyle w:val="Prrafodelista1"/>
        <w:spacing w:before="0" w:after="0" w:line="240" w:lineRule="auto"/>
        <w:ind w:left="426"/>
        <w:rPr>
          <w:rFonts w:ascii="Arial" w:hAnsi="Arial" w:cs="Arial"/>
          <w:sz w:val="10"/>
          <w:szCs w:val="10"/>
          <w:lang w:val="en-GB"/>
        </w:rPr>
      </w:pPr>
    </w:p>
    <w:p w:rsidR="008B2471" w:rsidRPr="006F1CA6"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Regarding the </w:t>
      </w:r>
      <w:r w:rsidRPr="006F1CA6">
        <w:rPr>
          <w:rFonts w:ascii="Arial" w:hAnsi="Arial" w:cs="Arial"/>
          <w:b/>
          <w:lang w:val="en-GB"/>
        </w:rPr>
        <w:t>CAM pilot project</w:t>
      </w:r>
      <w:r>
        <w:rPr>
          <w:rFonts w:ascii="Arial" w:hAnsi="Arial" w:cs="Arial"/>
          <w:lang w:val="en-GB"/>
        </w:rPr>
        <w:t xml:space="preserve">, they </w:t>
      </w:r>
      <w:r>
        <w:rPr>
          <w:rFonts w:ascii="Arial" w:hAnsi="Arial" w:cs="Arial"/>
        </w:rPr>
        <w:t>will</w:t>
      </w:r>
      <w:r w:rsidRPr="00EA6C06">
        <w:rPr>
          <w:rFonts w:ascii="Arial" w:hAnsi="Arial" w:cs="Arial"/>
        </w:rPr>
        <w:t xml:space="preserve"> give feed back to TSOs on the way forward and </w:t>
      </w:r>
      <w:r>
        <w:rPr>
          <w:rFonts w:ascii="Arial" w:hAnsi="Arial" w:cs="Arial"/>
        </w:rPr>
        <w:t>will</w:t>
      </w:r>
      <w:r w:rsidRPr="00EA6C06">
        <w:rPr>
          <w:rFonts w:ascii="Arial" w:hAnsi="Arial" w:cs="Arial"/>
        </w:rPr>
        <w:t xml:space="preserve"> propose the implementation to both Governments</w:t>
      </w:r>
      <w:r>
        <w:rPr>
          <w:rFonts w:ascii="Arial" w:hAnsi="Arial" w:cs="Arial"/>
        </w:rPr>
        <w:t>.</w:t>
      </w:r>
    </w:p>
    <w:p w:rsidR="008B2471" w:rsidRPr="006F1CA6" w:rsidRDefault="008B2471" w:rsidP="006F1CA6">
      <w:pPr>
        <w:pStyle w:val="Prrafodelista1"/>
        <w:spacing w:before="0" w:after="0" w:line="240" w:lineRule="auto"/>
        <w:ind w:left="851"/>
        <w:rPr>
          <w:rFonts w:ascii="Arial" w:hAnsi="Arial" w:cs="Arial"/>
          <w:sz w:val="10"/>
          <w:szCs w:val="10"/>
          <w:lang w:val="en-GB"/>
        </w:rPr>
      </w:pPr>
    </w:p>
    <w:p w:rsidR="008B2471"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Regarding </w:t>
      </w:r>
      <w:r w:rsidRPr="006F1CA6">
        <w:rPr>
          <w:rFonts w:ascii="Arial" w:hAnsi="Arial" w:cs="Arial"/>
          <w:b/>
          <w:lang w:val="en-GB"/>
        </w:rPr>
        <w:t>MIBGAS</w:t>
      </w:r>
      <w:r>
        <w:rPr>
          <w:rFonts w:ascii="Arial" w:hAnsi="Arial" w:cs="Arial"/>
          <w:lang w:val="en-GB"/>
        </w:rPr>
        <w:t>, they will finish the study on cross border tariffs and will send it to the TSOs</w:t>
      </w:r>
    </w:p>
    <w:p w:rsidR="008B2471" w:rsidRPr="006F1CA6" w:rsidRDefault="008B2471" w:rsidP="006F1CA6">
      <w:pPr>
        <w:pStyle w:val="Prrafodelista1"/>
        <w:spacing w:before="0" w:after="0" w:line="240" w:lineRule="auto"/>
        <w:ind w:left="851"/>
        <w:rPr>
          <w:rFonts w:ascii="Arial" w:hAnsi="Arial" w:cs="Arial"/>
          <w:sz w:val="10"/>
          <w:szCs w:val="10"/>
          <w:lang w:val="en-GB"/>
        </w:rPr>
      </w:pPr>
    </w:p>
    <w:p w:rsidR="008B2471"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Regarding </w:t>
      </w:r>
      <w:r w:rsidRPr="006F1CA6">
        <w:rPr>
          <w:rFonts w:ascii="Arial" w:hAnsi="Arial" w:cs="Arial"/>
          <w:b/>
          <w:lang w:val="en-GB"/>
        </w:rPr>
        <w:t>transparency</w:t>
      </w:r>
      <w:r>
        <w:rPr>
          <w:rFonts w:ascii="Arial" w:hAnsi="Arial" w:cs="Arial"/>
          <w:lang w:val="en-GB"/>
        </w:rPr>
        <w:t>, they will produce and send questionnaires to check compliance with the Regulation 715/2009 in the Region</w:t>
      </w:r>
    </w:p>
    <w:p w:rsidR="008B2471" w:rsidRPr="006F1CA6" w:rsidRDefault="008B2471" w:rsidP="006F1CA6">
      <w:pPr>
        <w:pStyle w:val="Prrafodelista1"/>
        <w:spacing w:before="0" w:after="0" w:line="240" w:lineRule="auto"/>
        <w:ind w:left="851"/>
        <w:rPr>
          <w:rFonts w:ascii="Arial" w:hAnsi="Arial" w:cs="Arial"/>
          <w:sz w:val="10"/>
          <w:szCs w:val="10"/>
          <w:lang w:val="en-GB"/>
        </w:rPr>
      </w:pPr>
    </w:p>
    <w:p w:rsidR="008B2471" w:rsidRDefault="008B2471" w:rsidP="006F1CA6">
      <w:pPr>
        <w:pStyle w:val="Prrafodelista1"/>
        <w:numPr>
          <w:ilvl w:val="0"/>
          <w:numId w:val="39"/>
        </w:numPr>
        <w:spacing w:before="0" w:after="0" w:line="240" w:lineRule="auto"/>
        <w:ind w:left="851"/>
        <w:rPr>
          <w:rFonts w:ascii="Arial" w:hAnsi="Arial" w:cs="Arial"/>
          <w:lang w:val="en-GB"/>
        </w:rPr>
      </w:pPr>
      <w:r>
        <w:rPr>
          <w:rFonts w:ascii="Arial" w:hAnsi="Arial" w:cs="Arial"/>
          <w:lang w:val="en-GB"/>
        </w:rPr>
        <w:t xml:space="preserve">Regarding </w:t>
      </w:r>
      <w:r w:rsidRPr="006F1CA6">
        <w:rPr>
          <w:rFonts w:ascii="Arial" w:hAnsi="Arial" w:cs="Arial"/>
          <w:b/>
          <w:lang w:val="en-GB"/>
        </w:rPr>
        <w:t>next meetings</w:t>
      </w:r>
      <w:r>
        <w:rPr>
          <w:rFonts w:ascii="Arial" w:hAnsi="Arial" w:cs="Arial"/>
          <w:lang w:val="en-GB"/>
        </w:rPr>
        <w:t xml:space="preserve">, they will elaborate and publish a proposal of a calendar for the next six months as soon as possible. </w:t>
      </w:r>
    </w:p>
    <w:p w:rsidR="008B2471" w:rsidRPr="0004755E" w:rsidRDefault="008B2471" w:rsidP="006F1CA6">
      <w:pPr>
        <w:tabs>
          <w:tab w:val="left" w:pos="720"/>
          <w:tab w:val="num" w:pos="840"/>
        </w:tabs>
        <w:spacing w:before="0" w:after="0" w:line="240" w:lineRule="auto"/>
        <w:rPr>
          <w:rFonts w:ascii="Arial" w:hAnsi="Arial" w:cs="Arial"/>
          <w:lang w:val="en-GB"/>
        </w:rPr>
      </w:pPr>
    </w:p>
    <w:sectPr w:rsidR="008B2471" w:rsidRPr="0004755E" w:rsidSect="001232C2">
      <w:headerReference w:type="default" r:id="rId7"/>
      <w:footerReference w:type="default" r:id="rId8"/>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E5" w:rsidRDefault="00590CE5">
      <w:r>
        <w:separator/>
      </w:r>
    </w:p>
  </w:endnote>
  <w:endnote w:type="continuationSeparator" w:id="0">
    <w:p w:rsidR="00590CE5" w:rsidRDefault="00590C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71" w:rsidRPr="00FB5E50" w:rsidRDefault="008B2471" w:rsidP="0086375F">
    <w:pPr>
      <w:pStyle w:val="Piedepgina"/>
      <w:pBdr>
        <w:top w:val="single" w:sz="4" w:space="1" w:color="auto"/>
      </w:pBdr>
      <w:tabs>
        <w:tab w:val="clear" w:pos="8504"/>
        <w:tab w:val="left" w:pos="6330"/>
        <w:tab w:val="right" w:pos="9639"/>
      </w:tabs>
      <w:rPr>
        <w:rFonts w:cs="Arial"/>
      </w:rPr>
    </w:pPr>
    <w:r>
      <w:rPr>
        <w:rFonts w:cs="Arial"/>
      </w:rPr>
      <w:t>GRI-S-IG-17-Minutes</w:t>
    </w:r>
    <w:r>
      <w:rPr>
        <w:rFonts w:cs="Arial"/>
        <w:snapToGrid w:val="0"/>
      </w:rPr>
      <w:tab/>
    </w:r>
    <w:r>
      <w:rPr>
        <w:rFonts w:cs="Arial"/>
        <w:snapToGrid w:val="0"/>
      </w:rPr>
      <w:tab/>
    </w:r>
    <w:r>
      <w:rPr>
        <w:rFonts w:cs="Arial"/>
        <w:snapToGrid w:val="0"/>
      </w:rPr>
      <w:tab/>
    </w:r>
    <w:r w:rsidR="00F11857">
      <w:rPr>
        <w:rFonts w:cs="Arial"/>
        <w:snapToGrid w:val="0"/>
      </w:rPr>
      <w:fldChar w:fldCharType="begin"/>
    </w:r>
    <w:r>
      <w:rPr>
        <w:rFonts w:cs="Arial"/>
        <w:snapToGrid w:val="0"/>
      </w:rPr>
      <w:instrText xml:space="preserve"> PAGE </w:instrText>
    </w:r>
    <w:r w:rsidR="00F11857">
      <w:rPr>
        <w:rFonts w:cs="Arial"/>
        <w:snapToGrid w:val="0"/>
      </w:rPr>
      <w:fldChar w:fldCharType="separate"/>
    </w:r>
    <w:r w:rsidR="00B56299">
      <w:rPr>
        <w:rFonts w:cs="Arial"/>
        <w:noProof/>
        <w:snapToGrid w:val="0"/>
      </w:rPr>
      <w:t>1</w:t>
    </w:r>
    <w:r w:rsidR="00F11857">
      <w:rPr>
        <w:rFonts w:cs="Arial"/>
        <w:snapToGrid w:val="0"/>
      </w:rPr>
      <w:fldChar w:fldCharType="end"/>
    </w:r>
    <w:r>
      <w:rPr>
        <w:rFonts w:cs="Arial"/>
        <w:snapToGrid w:val="0"/>
      </w:rPr>
      <w:t xml:space="preserve"> of </w:t>
    </w:r>
    <w:r w:rsidR="00F11857">
      <w:rPr>
        <w:rStyle w:val="Nmerodepgina"/>
      </w:rPr>
      <w:fldChar w:fldCharType="begin"/>
    </w:r>
    <w:r>
      <w:rPr>
        <w:rStyle w:val="Nmerodepgina"/>
      </w:rPr>
      <w:instrText xml:space="preserve"> NUMPAGES </w:instrText>
    </w:r>
    <w:r w:rsidR="00F11857">
      <w:rPr>
        <w:rStyle w:val="Nmerodepgina"/>
      </w:rPr>
      <w:fldChar w:fldCharType="separate"/>
    </w:r>
    <w:r w:rsidR="00B56299">
      <w:rPr>
        <w:rStyle w:val="Nmerodepgina"/>
        <w:noProof/>
      </w:rPr>
      <w:t>5</w:t>
    </w:r>
    <w:r w:rsidR="00F11857">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E5" w:rsidRDefault="00590CE5">
      <w:r>
        <w:separator/>
      </w:r>
    </w:p>
  </w:footnote>
  <w:footnote w:type="continuationSeparator" w:id="0">
    <w:p w:rsidR="00590CE5" w:rsidRDefault="00590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71" w:rsidRDefault="006B211B">
    <w:pPr>
      <w:pStyle w:val="Encabezado"/>
      <w:ind w:left="-840"/>
    </w:pPr>
    <w:r>
      <w:rPr>
        <w:noProof/>
        <w:lang w:val="es-ES" w:eastAsia="es-ES"/>
      </w:rPr>
      <w:drawing>
        <wp:anchor distT="0" distB="0" distL="114300" distR="114300" simplePos="0" relativeHeight="251659776" behindDoc="0" locked="0" layoutInCell="1" allowOverlap="1">
          <wp:simplePos x="0" y="0"/>
          <wp:positionH relativeFrom="column">
            <wp:posOffset>-528955</wp:posOffset>
          </wp:positionH>
          <wp:positionV relativeFrom="paragraph">
            <wp:posOffset>1905</wp:posOffset>
          </wp:positionV>
          <wp:extent cx="1285875" cy="704850"/>
          <wp:effectExtent l="19050" t="0" r="9525" b="0"/>
          <wp:wrapSquare wrapText="bothSides"/>
          <wp:docPr id="1" name="Imagen 11" descr="CEER_Lon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EER_Long_Small"/>
                  <pic:cNvPicPr>
                    <a:picLocks noChangeAspect="1" noChangeArrowheads="1"/>
                  </pic:cNvPicPr>
                </pic:nvPicPr>
                <pic:blipFill>
                  <a:blip r:embed="rId1"/>
                  <a:srcRect/>
                  <a:stretch>
                    <a:fillRect/>
                  </a:stretch>
                </pic:blipFill>
                <pic:spPr bwMode="auto">
                  <a:xfrm>
                    <a:off x="0" y="0"/>
                    <a:ext cx="1285875" cy="704850"/>
                  </a:xfrm>
                  <a:prstGeom prst="rect">
                    <a:avLst/>
                  </a:prstGeom>
                  <a:noFill/>
                </pic:spPr>
              </pic:pic>
            </a:graphicData>
          </a:graphic>
        </wp:anchor>
      </w:drawing>
    </w:r>
    <w:r>
      <w:rPr>
        <w:noProof/>
        <w:lang w:val="es-ES" w:eastAsia="es-ES"/>
      </w:rPr>
      <w:drawing>
        <wp:anchor distT="0" distB="0" distL="114300" distR="114300" simplePos="0" relativeHeight="251655680"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2"/>
                  <a:srcRect/>
                  <a:stretch>
                    <a:fillRect/>
                  </a:stretch>
                </pic:blipFill>
                <pic:spPr bwMode="auto">
                  <a:xfrm>
                    <a:off x="0" y="0"/>
                    <a:ext cx="935355" cy="828675"/>
                  </a:xfrm>
                  <a:prstGeom prst="rect">
                    <a:avLst/>
                  </a:prstGeom>
                  <a:noFill/>
                </pic:spPr>
              </pic:pic>
            </a:graphicData>
          </a:graphic>
        </wp:anchor>
      </w:drawing>
    </w:r>
    <w:r>
      <w:rPr>
        <w:noProof/>
        <w:lang w:val="es-ES" w:eastAsia="es-ES"/>
      </w:rPr>
      <w:drawing>
        <wp:anchor distT="0" distB="0" distL="114300" distR="114300" simplePos="0" relativeHeight="251657728"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1133475" cy="476250"/>
                  </a:xfrm>
                  <a:prstGeom prst="rect">
                    <a:avLst/>
                  </a:prstGeom>
                  <a:noFill/>
                </pic:spPr>
              </pic:pic>
            </a:graphicData>
          </a:graphic>
        </wp:anchor>
      </w:drawing>
    </w:r>
    <w:r w:rsidR="00F11857" w:rsidRPr="00F1185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6pt;margin-top:1.65pt;width:41.85pt;height:56.25pt;z-index:251656704;visibility:visible;mso-wrap-edited:f;mso-position-horizontal-relative:text;mso-position-vertical-relative:text">
          <v:imagedata r:id="rId4" o:title="" croptop="5575f" cropbottom="8198f" cropleft="6113f" cropright="36239f"/>
        </v:shape>
        <o:OLEObject Type="Embed" ProgID="Word.Picture.8" ShapeID="_x0000_s2049" DrawAspect="Content" ObjectID="_1383027362" r:id="rId5"/>
      </w:pict>
    </w:r>
    <w:r>
      <w:rPr>
        <w:noProof/>
        <w:lang w:val="es-ES" w:eastAsia="es-ES"/>
      </w:rPr>
      <w:drawing>
        <wp:anchor distT="0" distB="0" distL="114300" distR="114300" simplePos="0" relativeHeight="251658752"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54"/>
    <w:multiLevelType w:val="multilevel"/>
    <w:tmpl w:val="E236F3C0"/>
    <w:lvl w:ilvl="0">
      <w:start w:val="4"/>
      <w:numFmt w:val="decimal"/>
      <w:lvlText w:val="%1"/>
      <w:lvlJc w:val="left"/>
      <w:pPr>
        <w:ind w:left="360" w:hanging="360"/>
      </w:pPr>
      <w:rPr>
        <w:rFonts w:ascii="Calibri" w:hAnsi="Calibri" w:cs="Times New Roman" w:hint="default"/>
        <w:b/>
        <w:sz w:val="22"/>
      </w:rPr>
    </w:lvl>
    <w:lvl w:ilvl="1">
      <w:start w:val="1"/>
      <w:numFmt w:val="decimal"/>
      <w:lvlText w:val="%1.%2"/>
      <w:lvlJc w:val="left"/>
      <w:pPr>
        <w:ind w:left="870" w:hanging="360"/>
      </w:pPr>
      <w:rPr>
        <w:rFonts w:ascii="Calibri" w:hAnsi="Calibri" w:cs="Times New Roman" w:hint="default"/>
        <w:b/>
        <w:sz w:val="22"/>
      </w:rPr>
    </w:lvl>
    <w:lvl w:ilvl="2">
      <w:start w:val="1"/>
      <w:numFmt w:val="decimal"/>
      <w:lvlText w:val="%1.%2.%3"/>
      <w:lvlJc w:val="left"/>
      <w:pPr>
        <w:ind w:left="1740" w:hanging="720"/>
      </w:pPr>
      <w:rPr>
        <w:rFonts w:ascii="Calibri" w:hAnsi="Calibri" w:cs="Times New Roman" w:hint="default"/>
        <w:b/>
        <w:sz w:val="22"/>
      </w:rPr>
    </w:lvl>
    <w:lvl w:ilvl="3">
      <w:start w:val="1"/>
      <w:numFmt w:val="decimal"/>
      <w:lvlText w:val="%1.%2.%3.%4"/>
      <w:lvlJc w:val="left"/>
      <w:pPr>
        <w:ind w:left="2610" w:hanging="1080"/>
      </w:pPr>
      <w:rPr>
        <w:rFonts w:ascii="Calibri" w:hAnsi="Calibri" w:cs="Times New Roman" w:hint="default"/>
        <w:b/>
        <w:sz w:val="22"/>
      </w:rPr>
    </w:lvl>
    <w:lvl w:ilvl="4">
      <w:start w:val="1"/>
      <w:numFmt w:val="decimal"/>
      <w:lvlText w:val="%1.%2.%3.%4.%5"/>
      <w:lvlJc w:val="left"/>
      <w:pPr>
        <w:ind w:left="3120" w:hanging="1080"/>
      </w:pPr>
      <w:rPr>
        <w:rFonts w:ascii="Calibri" w:hAnsi="Calibri" w:cs="Times New Roman" w:hint="default"/>
        <w:b/>
        <w:sz w:val="22"/>
      </w:rPr>
    </w:lvl>
    <w:lvl w:ilvl="5">
      <w:start w:val="1"/>
      <w:numFmt w:val="decimal"/>
      <w:lvlText w:val="%1.%2.%3.%4.%5.%6"/>
      <w:lvlJc w:val="left"/>
      <w:pPr>
        <w:ind w:left="3990" w:hanging="1440"/>
      </w:pPr>
      <w:rPr>
        <w:rFonts w:ascii="Calibri" w:hAnsi="Calibri" w:cs="Times New Roman" w:hint="default"/>
        <w:b/>
        <w:sz w:val="22"/>
      </w:rPr>
    </w:lvl>
    <w:lvl w:ilvl="6">
      <w:start w:val="1"/>
      <w:numFmt w:val="decimal"/>
      <w:lvlText w:val="%1.%2.%3.%4.%5.%6.%7"/>
      <w:lvlJc w:val="left"/>
      <w:pPr>
        <w:ind w:left="4500" w:hanging="1440"/>
      </w:pPr>
      <w:rPr>
        <w:rFonts w:ascii="Calibri" w:hAnsi="Calibri" w:cs="Times New Roman" w:hint="default"/>
        <w:b/>
        <w:sz w:val="22"/>
      </w:rPr>
    </w:lvl>
    <w:lvl w:ilvl="7">
      <w:start w:val="1"/>
      <w:numFmt w:val="decimal"/>
      <w:lvlText w:val="%1.%2.%3.%4.%5.%6.%7.%8"/>
      <w:lvlJc w:val="left"/>
      <w:pPr>
        <w:ind w:left="5370" w:hanging="1800"/>
      </w:pPr>
      <w:rPr>
        <w:rFonts w:ascii="Calibri" w:hAnsi="Calibri" w:cs="Times New Roman" w:hint="default"/>
        <w:b/>
        <w:sz w:val="22"/>
      </w:rPr>
    </w:lvl>
    <w:lvl w:ilvl="8">
      <w:start w:val="1"/>
      <w:numFmt w:val="decimal"/>
      <w:lvlText w:val="%1.%2.%3.%4.%5.%6.%7.%8.%9"/>
      <w:lvlJc w:val="left"/>
      <w:pPr>
        <w:ind w:left="5880" w:hanging="1800"/>
      </w:pPr>
      <w:rPr>
        <w:rFonts w:ascii="Calibri" w:hAnsi="Calibri" w:cs="Times New Roman" w:hint="default"/>
        <w:b/>
        <w:sz w:val="22"/>
      </w:rPr>
    </w:lvl>
  </w:abstractNum>
  <w:abstractNum w:abstractNumId="1">
    <w:nsid w:val="06870892"/>
    <w:multiLevelType w:val="hybridMultilevel"/>
    <w:tmpl w:val="42982D60"/>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
    <w:nsid w:val="093A20AD"/>
    <w:multiLevelType w:val="hybridMultilevel"/>
    <w:tmpl w:val="82A207F4"/>
    <w:lvl w:ilvl="0" w:tplc="296A2A98">
      <w:start w:val="1"/>
      <w:numFmt w:val="bullet"/>
      <w:lvlText w:val="-"/>
      <w:lvlJc w:val="left"/>
      <w:pPr>
        <w:tabs>
          <w:tab w:val="num" w:pos="1080"/>
        </w:tabs>
        <w:ind w:left="1080" w:hanging="360"/>
      </w:pPr>
      <w:rPr>
        <w:rFonts w:ascii="Arial" w:hAnsi="Arial" w:hint="default"/>
      </w:rPr>
    </w:lvl>
    <w:lvl w:ilvl="1" w:tplc="0C0A0003">
      <w:start w:val="1"/>
      <w:numFmt w:val="bullet"/>
      <w:lvlText w:val="o"/>
      <w:lvlJc w:val="left"/>
      <w:pPr>
        <w:tabs>
          <w:tab w:val="num" w:pos="744"/>
        </w:tabs>
        <w:ind w:left="744" w:hanging="360"/>
      </w:pPr>
      <w:rPr>
        <w:rFonts w:ascii="Courier New" w:hAnsi="Courier New" w:hint="default"/>
      </w:rPr>
    </w:lvl>
    <w:lvl w:ilvl="2" w:tplc="0C0A0005" w:tentative="1">
      <w:start w:val="1"/>
      <w:numFmt w:val="bullet"/>
      <w:lvlText w:val=""/>
      <w:lvlJc w:val="left"/>
      <w:pPr>
        <w:tabs>
          <w:tab w:val="num" w:pos="1464"/>
        </w:tabs>
        <w:ind w:left="1464" w:hanging="360"/>
      </w:pPr>
      <w:rPr>
        <w:rFonts w:ascii="Wingdings" w:hAnsi="Wingdings" w:hint="default"/>
      </w:rPr>
    </w:lvl>
    <w:lvl w:ilvl="3" w:tplc="0C0A0001" w:tentative="1">
      <w:start w:val="1"/>
      <w:numFmt w:val="bullet"/>
      <w:lvlText w:val=""/>
      <w:lvlJc w:val="left"/>
      <w:pPr>
        <w:tabs>
          <w:tab w:val="num" w:pos="2184"/>
        </w:tabs>
        <w:ind w:left="2184" w:hanging="360"/>
      </w:pPr>
      <w:rPr>
        <w:rFonts w:ascii="Symbol" w:hAnsi="Symbol" w:hint="default"/>
      </w:rPr>
    </w:lvl>
    <w:lvl w:ilvl="4" w:tplc="0C0A0003" w:tentative="1">
      <w:start w:val="1"/>
      <w:numFmt w:val="bullet"/>
      <w:lvlText w:val="o"/>
      <w:lvlJc w:val="left"/>
      <w:pPr>
        <w:tabs>
          <w:tab w:val="num" w:pos="2904"/>
        </w:tabs>
        <w:ind w:left="2904" w:hanging="360"/>
      </w:pPr>
      <w:rPr>
        <w:rFonts w:ascii="Courier New" w:hAnsi="Courier New" w:hint="default"/>
      </w:rPr>
    </w:lvl>
    <w:lvl w:ilvl="5" w:tplc="0C0A0005" w:tentative="1">
      <w:start w:val="1"/>
      <w:numFmt w:val="bullet"/>
      <w:lvlText w:val=""/>
      <w:lvlJc w:val="left"/>
      <w:pPr>
        <w:tabs>
          <w:tab w:val="num" w:pos="3624"/>
        </w:tabs>
        <w:ind w:left="3624" w:hanging="360"/>
      </w:pPr>
      <w:rPr>
        <w:rFonts w:ascii="Wingdings" w:hAnsi="Wingdings" w:hint="default"/>
      </w:rPr>
    </w:lvl>
    <w:lvl w:ilvl="6" w:tplc="0C0A0001" w:tentative="1">
      <w:start w:val="1"/>
      <w:numFmt w:val="bullet"/>
      <w:lvlText w:val=""/>
      <w:lvlJc w:val="left"/>
      <w:pPr>
        <w:tabs>
          <w:tab w:val="num" w:pos="4344"/>
        </w:tabs>
        <w:ind w:left="4344" w:hanging="360"/>
      </w:pPr>
      <w:rPr>
        <w:rFonts w:ascii="Symbol" w:hAnsi="Symbol" w:hint="default"/>
      </w:rPr>
    </w:lvl>
    <w:lvl w:ilvl="7" w:tplc="0C0A0003" w:tentative="1">
      <w:start w:val="1"/>
      <w:numFmt w:val="bullet"/>
      <w:lvlText w:val="o"/>
      <w:lvlJc w:val="left"/>
      <w:pPr>
        <w:tabs>
          <w:tab w:val="num" w:pos="5064"/>
        </w:tabs>
        <w:ind w:left="5064" w:hanging="360"/>
      </w:pPr>
      <w:rPr>
        <w:rFonts w:ascii="Courier New" w:hAnsi="Courier New" w:hint="default"/>
      </w:rPr>
    </w:lvl>
    <w:lvl w:ilvl="8" w:tplc="0C0A0005" w:tentative="1">
      <w:start w:val="1"/>
      <w:numFmt w:val="bullet"/>
      <w:lvlText w:val=""/>
      <w:lvlJc w:val="left"/>
      <w:pPr>
        <w:tabs>
          <w:tab w:val="num" w:pos="5784"/>
        </w:tabs>
        <w:ind w:left="5784" w:hanging="360"/>
      </w:pPr>
      <w:rPr>
        <w:rFonts w:ascii="Wingdings" w:hAnsi="Wingdings" w:hint="default"/>
      </w:rPr>
    </w:lvl>
  </w:abstractNum>
  <w:abstractNum w:abstractNumId="3">
    <w:nsid w:val="0F375F3B"/>
    <w:multiLevelType w:val="multilevel"/>
    <w:tmpl w:val="D1C646C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2365785"/>
    <w:multiLevelType w:val="hybridMultilevel"/>
    <w:tmpl w:val="C5168BD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5">
    <w:nsid w:val="1366593B"/>
    <w:multiLevelType w:val="hybridMultilevel"/>
    <w:tmpl w:val="FC68DA70"/>
    <w:lvl w:ilvl="0" w:tplc="0C0A0013">
      <w:start w:val="1"/>
      <w:numFmt w:val="upperRoman"/>
      <w:lvlText w:val="%1."/>
      <w:lvlJc w:val="right"/>
      <w:pPr>
        <w:tabs>
          <w:tab w:val="num" w:pos="360"/>
        </w:tabs>
        <w:ind w:left="360" w:hanging="360"/>
      </w:pPr>
      <w:rPr>
        <w:rFonts w:cs="Times New Roman" w:hint="default"/>
      </w:rPr>
    </w:lvl>
    <w:lvl w:ilvl="1" w:tplc="12F0CCA8">
      <w:numFmt w:val="none"/>
      <w:lvlText w:val=""/>
      <w:lvlJc w:val="left"/>
      <w:pPr>
        <w:tabs>
          <w:tab w:val="num" w:pos="0"/>
        </w:tabs>
      </w:pPr>
      <w:rPr>
        <w:rFonts w:cs="Times New Roman"/>
      </w:rPr>
    </w:lvl>
    <w:lvl w:ilvl="2" w:tplc="DF240FC8">
      <w:numFmt w:val="none"/>
      <w:lvlText w:val=""/>
      <w:lvlJc w:val="left"/>
      <w:pPr>
        <w:tabs>
          <w:tab w:val="num" w:pos="0"/>
        </w:tabs>
      </w:pPr>
      <w:rPr>
        <w:rFonts w:cs="Times New Roman"/>
      </w:rPr>
    </w:lvl>
    <w:lvl w:ilvl="3" w:tplc="F25EA786">
      <w:numFmt w:val="none"/>
      <w:lvlText w:val=""/>
      <w:lvlJc w:val="left"/>
      <w:pPr>
        <w:tabs>
          <w:tab w:val="num" w:pos="0"/>
        </w:tabs>
      </w:pPr>
      <w:rPr>
        <w:rFonts w:cs="Times New Roman"/>
      </w:rPr>
    </w:lvl>
    <w:lvl w:ilvl="4" w:tplc="2EF0F632">
      <w:numFmt w:val="none"/>
      <w:lvlText w:val=""/>
      <w:lvlJc w:val="left"/>
      <w:pPr>
        <w:tabs>
          <w:tab w:val="num" w:pos="0"/>
        </w:tabs>
      </w:pPr>
      <w:rPr>
        <w:rFonts w:cs="Times New Roman"/>
      </w:rPr>
    </w:lvl>
    <w:lvl w:ilvl="5" w:tplc="9CCA848A">
      <w:numFmt w:val="none"/>
      <w:lvlText w:val=""/>
      <w:lvlJc w:val="left"/>
      <w:pPr>
        <w:tabs>
          <w:tab w:val="num" w:pos="0"/>
        </w:tabs>
      </w:pPr>
      <w:rPr>
        <w:rFonts w:cs="Times New Roman"/>
      </w:rPr>
    </w:lvl>
    <w:lvl w:ilvl="6" w:tplc="09DC92F4">
      <w:numFmt w:val="none"/>
      <w:lvlText w:val=""/>
      <w:lvlJc w:val="left"/>
      <w:pPr>
        <w:tabs>
          <w:tab w:val="num" w:pos="0"/>
        </w:tabs>
      </w:pPr>
      <w:rPr>
        <w:rFonts w:cs="Times New Roman"/>
      </w:rPr>
    </w:lvl>
    <w:lvl w:ilvl="7" w:tplc="306E3A6A">
      <w:numFmt w:val="none"/>
      <w:lvlText w:val=""/>
      <w:lvlJc w:val="left"/>
      <w:pPr>
        <w:tabs>
          <w:tab w:val="num" w:pos="0"/>
        </w:tabs>
      </w:pPr>
      <w:rPr>
        <w:rFonts w:cs="Times New Roman"/>
      </w:rPr>
    </w:lvl>
    <w:lvl w:ilvl="8" w:tplc="60425854">
      <w:numFmt w:val="none"/>
      <w:lvlText w:val=""/>
      <w:lvlJc w:val="left"/>
      <w:pPr>
        <w:tabs>
          <w:tab w:val="num" w:pos="0"/>
        </w:tabs>
      </w:pPr>
      <w:rPr>
        <w:rFonts w:cs="Times New Roman"/>
      </w:rPr>
    </w:lvl>
  </w:abstractNum>
  <w:abstractNum w:abstractNumId="6">
    <w:nsid w:val="1AAD2453"/>
    <w:multiLevelType w:val="multilevel"/>
    <w:tmpl w:val="9C92326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C260739"/>
    <w:multiLevelType w:val="hybridMultilevel"/>
    <w:tmpl w:val="6F44FA72"/>
    <w:lvl w:ilvl="0" w:tplc="6526BED2">
      <w:start w:val="1"/>
      <w:numFmt w:val="bullet"/>
      <w:lvlText w:val=""/>
      <w:lvlJc w:val="left"/>
      <w:pPr>
        <w:tabs>
          <w:tab w:val="num" w:pos="1494"/>
        </w:tabs>
        <w:ind w:left="147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F328DC"/>
    <w:multiLevelType w:val="hybridMultilevel"/>
    <w:tmpl w:val="9AB8F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D50B0"/>
    <w:multiLevelType w:val="multilevel"/>
    <w:tmpl w:val="EB802C1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6E37AA6"/>
    <w:multiLevelType w:val="hybridMultilevel"/>
    <w:tmpl w:val="1388AC6E"/>
    <w:lvl w:ilvl="0" w:tplc="892E3900">
      <w:start w:val="1"/>
      <w:numFmt w:val="bullet"/>
      <w:lvlText w:val="•"/>
      <w:lvlJc w:val="left"/>
      <w:pPr>
        <w:tabs>
          <w:tab w:val="num" w:pos="720"/>
        </w:tabs>
        <w:ind w:left="720" w:hanging="360"/>
      </w:pPr>
      <w:rPr>
        <w:rFonts w:ascii="Arial" w:hAnsi="Arial" w:hint="default"/>
      </w:rPr>
    </w:lvl>
    <w:lvl w:ilvl="1" w:tplc="33D60976" w:tentative="1">
      <w:start w:val="1"/>
      <w:numFmt w:val="bullet"/>
      <w:lvlText w:val="•"/>
      <w:lvlJc w:val="left"/>
      <w:pPr>
        <w:tabs>
          <w:tab w:val="num" w:pos="1440"/>
        </w:tabs>
        <w:ind w:left="1440" w:hanging="360"/>
      </w:pPr>
      <w:rPr>
        <w:rFonts w:ascii="Arial" w:hAnsi="Arial" w:hint="default"/>
      </w:rPr>
    </w:lvl>
    <w:lvl w:ilvl="2" w:tplc="5C0CAF28" w:tentative="1">
      <w:start w:val="1"/>
      <w:numFmt w:val="bullet"/>
      <w:lvlText w:val="•"/>
      <w:lvlJc w:val="left"/>
      <w:pPr>
        <w:tabs>
          <w:tab w:val="num" w:pos="2160"/>
        </w:tabs>
        <w:ind w:left="2160" w:hanging="360"/>
      </w:pPr>
      <w:rPr>
        <w:rFonts w:ascii="Arial" w:hAnsi="Arial" w:hint="default"/>
      </w:rPr>
    </w:lvl>
    <w:lvl w:ilvl="3" w:tplc="46663D3E" w:tentative="1">
      <w:start w:val="1"/>
      <w:numFmt w:val="bullet"/>
      <w:lvlText w:val="•"/>
      <w:lvlJc w:val="left"/>
      <w:pPr>
        <w:tabs>
          <w:tab w:val="num" w:pos="2880"/>
        </w:tabs>
        <w:ind w:left="2880" w:hanging="360"/>
      </w:pPr>
      <w:rPr>
        <w:rFonts w:ascii="Arial" w:hAnsi="Arial" w:hint="default"/>
      </w:rPr>
    </w:lvl>
    <w:lvl w:ilvl="4" w:tplc="DE446CBE" w:tentative="1">
      <w:start w:val="1"/>
      <w:numFmt w:val="bullet"/>
      <w:lvlText w:val="•"/>
      <w:lvlJc w:val="left"/>
      <w:pPr>
        <w:tabs>
          <w:tab w:val="num" w:pos="3600"/>
        </w:tabs>
        <w:ind w:left="3600" w:hanging="360"/>
      </w:pPr>
      <w:rPr>
        <w:rFonts w:ascii="Arial" w:hAnsi="Arial" w:hint="default"/>
      </w:rPr>
    </w:lvl>
    <w:lvl w:ilvl="5" w:tplc="50A2CEB4" w:tentative="1">
      <w:start w:val="1"/>
      <w:numFmt w:val="bullet"/>
      <w:lvlText w:val="•"/>
      <w:lvlJc w:val="left"/>
      <w:pPr>
        <w:tabs>
          <w:tab w:val="num" w:pos="4320"/>
        </w:tabs>
        <w:ind w:left="4320" w:hanging="360"/>
      </w:pPr>
      <w:rPr>
        <w:rFonts w:ascii="Arial" w:hAnsi="Arial" w:hint="default"/>
      </w:rPr>
    </w:lvl>
    <w:lvl w:ilvl="6" w:tplc="7A9ADF4E" w:tentative="1">
      <w:start w:val="1"/>
      <w:numFmt w:val="bullet"/>
      <w:lvlText w:val="•"/>
      <w:lvlJc w:val="left"/>
      <w:pPr>
        <w:tabs>
          <w:tab w:val="num" w:pos="5040"/>
        </w:tabs>
        <w:ind w:left="5040" w:hanging="360"/>
      </w:pPr>
      <w:rPr>
        <w:rFonts w:ascii="Arial" w:hAnsi="Arial" w:hint="default"/>
      </w:rPr>
    </w:lvl>
    <w:lvl w:ilvl="7" w:tplc="57246A10" w:tentative="1">
      <w:start w:val="1"/>
      <w:numFmt w:val="bullet"/>
      <w:lvlText w:val="•"/>
      <w:lvlJc w:val="left"/>
      <w:pPr>
        <w:tabs>
          <w:tab w:val="num" w:pos="5760"/>
        </w:tabs>
        <w:ind w:left="5760" w:hanging="360"/>
      </w:pPr>
      <w:rPr>
        <w:rFonts w:ascii="Arial" w:hAnsi="Arial" w:hint="default"/>
      </w:rPr>
    </w:lvl>
    <w:lvl w:ilvl="8" w:tplc="58F6677E" w:tentative="1">
      <w:start w:val="1"/>
      <w:numFmt w:val="bullet"/>
      <w:lvlText w:val="•"/>
      <w:lvlJc w:val="left"/>
      <w:pPr>
        <w:tabs>
          <w:tab w:val="num" w:pos="6480"/>
        </w:tabs>
        <w:ind w:left="6480" w:hanging="360"/>
      </w:pPr>
      <w:rPr>
        <w:rFonts w:ascii="Arial" w:hAnsi="Arial" w:hint="default"/>
      </w:rPr>
    </w:lvl>
  </w:abstractNum>
  <w:abstractNum w:abstractNumId="11">
    <w:nsid w:val="29A0187A"/>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EF3EC0"/>
    <w:multiLevelType w:val="hybridMultilevel"/>
    <w:tmpl w:val="0D1C485A"/>
    <w:lvl w:ilvl="0" w:tplc="0C0A000F">
      <w:start w:val="1"/>
      <w:numFmt w:val="decimal"/>
      <w:lvlText w:val="%1."/>
      <w:lvlJc w:val="left"/>
      <w:pPr>
        <w:tabs>
          <w:tab w:val="num" w:pos="360"/>
        </w:tabs>
        <w:ind w:left="360" w:hanging="360"/>
      </w:pPr>
      <w:rPr>
        <w:rFonts w:cs="Times New Roman"/>
      </w:rPr>
    </w:lvl>
    <w:lvl w:ilvl="1" w:tplc="296A2A98">
      <w:start w:val="1"/>
      <w:numFmt w:val="bullet"/>
      <w:lvlText w:val="-"/>
      <w:lvlJc w:val="left"/>
      <w:pPr>
        <w:tabs>
          <w:tab w:val="num" w:pos="1080"/>
        </w:tabs>
        <w:ind w:left="1080" w:hanging="360"/>
      </w:pPr>
      <w:rPr>
        <w:rFonts w:ascii="Arial" w:hAnsi="Arial" w:hint="default"/>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2FE22A4C"/>
    <w:multiLevelType w:val="multilevel"/>
    <w:tmpl w:val="63E497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0C06810"/>
    <w:multiLevelType w:val="multilevel"/>
    <w:tmpl w:val="D42E655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2774A9E"/>
    <w:multiLevelType w:val="hybridMultilevel"/>
    <w:tmpl w:val="B49AFA4A"/>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6">
    <w:nsid w:val="36F05708"/>
    <w:multiLevelType w:val="multilevel"/>
    <w:tmpl w:val="3F503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6260AA"/>
    <w:multiLevelType w:val="multilevel"/>
    <w:tmpl w:val="0F742932"/>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AE774D6"/>
    <w:multiLevelType w:val="hybridMultilevel"/>
    <w:tmpl w:val="8D7C45F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3C497230"/>
    <w:multiLevelType w:val="hybridMultilevel"/>
    <w:tmpl w:val="FC76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9D5152"/>
    <w:multiLevelType w:val="multilevel"/>
    <w:tmpl w:val="775A4ED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134" w:hanging="62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4523DCE"/>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5C5714"/>
    <w:multiLevelType w:val="hybridMultilevel"/>
    <w:tmpl w:val="AD3A0C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94A696B"/>
    <w:multiLevelType w:val="multilevel"/>
    <w:tmpl w:val="2CD09056"/>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C441610"/>
    <w:multiLevelType w:val="hybridMultilevel"/>
    <w:tmpl w:val="AA448B54"/>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6">
    <w:nsid w:val="518F347D"/>
    <w:multiLevelType w:val="hybridMultilevel"/>
    <w:tmpl w:val="B41AF7F2"/>
    <w:lvl w:ilvl="0" w:tplc="0F1ACEC4">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7">
    <w:nsid w:val="56EA11A1"/>
    <w:multiLevelType w:val="hybridMultilevel"/>
    <w:tmpl w:val="020E3D3E"/>
    <w:lvl w:ilvl="0" w:tplc="C0CE244E">
      <w:start w:val="1"/>
      <w:numFmt w:val="bullet"/>
      <w:lvlText w:val="•"/>
      <w:lvlJc w:val="left"/>
      <w:pPr>
        <w:tabs>
          <w:tab w:val="num" w:pos="720"/>
        </w:tabs>
        <w:ind w:left="720" w:hanging="360"/>
      </w:pPr>
      <w:rPr>
        <w:rFonts w:ascii="Arial" w:hAnsi="Arial" w:hint="default"/>
      </w:rPr>
    </w:lvl>
    <w:lvl w:ilvl="1" w:tplc="319EC756" w:tentative="1">
      <w:start w:val="1"/>
      <w:numFmt w:val="bullet"/>
      <w:lvlText w:val="•"/>
      <w:lvlJc w:val="left"/>
      <w:pPr>
        <w:tabs>
          <w:tab w:val="num" w:pos="1440"/>
        </w:tabs>
        <w:ind w:left="1440" w:hanging="360"/>
      </w:pPr>
      <w:rPr>
        <w:rFonts w:ascii="Arial" w:hAnsi="Arial" w:hint="default"/>
      </w:rPr>
    </w:lvl>
    <w:lvl w:ilvl="2" w:tplc="D8E2E4F2" w:tentative="1">
      <w:start w:val="1"/>
      <w:numFmt w:val="bullet"/>
      <w:lvlText w:val="•"/>
      <w:lvlJc w:val="left"/>
      <w:pPr>
        <w:tabs>
          <w:tab w:val="num" w:pos="2160"/>
        </w:tabs>
        <w:ind w:left="2160" w:hanging="360"/>
      </w:pPr>
      <w:rPr>
        <w:rFonts w:ascii="Arial" w:hAnsi="Arial" w:hint="default"/>
      </w:rPr>
    </w:lvl>
    <w:lvl w:ilvl="3" w:tplc="D996CA10" w:tentative="1">
      <w:start w:val="1"/>
      <w:numFmt w:val="bullet"/>
      <w:lvlText w:val="•"/>
      <w:lvlJc w:val="left"/>
      <w:pPr>
        <w:tabs>
          <w:tab w:val="num" w:pos="2880"/>
        </w:tabs>
        <w:ind w:left="2880" w:hanging="360"/>
      </w:pPr>
      <w:rPr>
        <w:rFonts w:ascii="Arial" w:hAnsi="Arial" w:hint="default"/>
      </w:rPr>
    </w:lvl>
    <w:lvl w:ilvl="4" w:tplc="7DC2070E" w:tentative="1">
      <w:start w:val="1"/>
      <w:numFmt w:val="bullet"/>
      <w:lvlText w:val="•"/>
      <w:lvlJc w:val="left"/>
      <w:pPr>
        <w:tabs>
          <w:tab w:val="num" w:pos="3600"/>
        </w:tabs>
        <w:ind w:left="3600" w:hanging="360"/>
      </w:pPr>
      <w:rPr>
        <w:rFonts w:ascii="Arial" w:hAnsi="Arial" w:hint="default"/>
      </w:rPr>
    </w:lvl>
    <w:lvl w:ilvl="5" w:tplc="271A8B0A" w:tentative="1">
      <w:start w:val="1"/>
      <w:numFmt w:val="bullet"/>
      <w:lvlText w:val="•"/>
      <w:lvlJc w:val="left"/>
      <w:pPr>
        <w:tabs>
          <w:tab w:val="num" w:pos="4320"/>
        </w:tabs>
        <w:ind w:left="4320" w:hanging="360"/>
      </w:pPr>
      <w:rPr>
        <w:rFonts w:ascii="Arial" w:hAnsi="Arial" w:hint="default"/>
      </w:rPr>
    </w:lvl>
    <w:lvl w:ilvl="6" w:tplc="79A2C92C" w:tentative="1">
      <w:start w:val="1"/>
      <w:numFmt w:val="bullet"/>
      <w:lvlText w:val="•"/>
      <w:lvlJc w:val="left"/>
      <w:pPr>
        <w:tabs>
          <w:tab w:val="num" w:pos="5040"/>
        </w:tabs>
        <w:ind w:left="5040" w:hanging="360"/>
      </w:pPr>
      <w:rPr>
        <w:rFonts w:ascii="Arial" w:hAnsi="Arial" w:hint="default"/>
      </w:rPr>
    </w:lvl>
    <w:lvl w:ilvl="7" w:tplc="27541104" w:tentative="1">
      <w:start w:val="1"/>
      <w:numFmt w:val="bullet"/>
      <w:lvlText w:val="•"/>
      <w:lvlJc w:val="left"/>
      <w:pPr>
        <w:tabs>
          <w:tab w:val="num" w:pos="5760"/>
        </w:tabs>
        <w:ind w:left="5760" w:hanging="360"/>
      </w:pPr>
      <w:rPr>
        <w:rFonts w:ascii="Arial" w:hAnsi="Arial" w:hint="default"/>
      </w:rPr>
    </w:lvl>
    <w:lvl w:ilvl="8" w:tplc="1A044A52" w:tentative="1">
      <w:start w:val="1"/>
      <w:numFmt w:val="bullet"/>
      <w:lvlText w:val="•"/>
      <w:lvlJc w:val="left"/>
      <w:pPr>
        <w:tabs>
          <w:tab w:val="num" w:pos="6480"/>
        </w:tabs>
        <w:ind w:left="6480" w:hanging="360"/>
      </w:pPr>
      <w:rPr>
        <w:rFonts w:ascii="Arial" w:hAnsi="Arial" w:hint="default"/>
      </w:rPr>
    </w:lvl>
  </w:abstractNum>
  <w:abstractNum w:abstractNumId="28">
    <w:nsid w:val="59F264AF"/>
    <w:multiLevelType w:val="multilevel"/>
    <w:tmpl w:val="DBC6E99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247" w:hanging="737"/>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5B220085"/>
    <w:multiLevelType w:val="multilevel"/>
    <w:tmpl w:val="2224224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851"/>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2180C9F"/>
    <w:multiLevelType w:val="multilevel"/>
    <w:tmpl w:val="CD001EDC"/>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7FF7F70"/>
    <w:multiLevelType w:val="hybridMultilevel"/>
    <w:tmpl w:val="785249DC"/>
    <w:lvl w:ilvl="0" w:tplc="0C0A0001">
      <w:start w:val="1"/>
      <w:numFmt w:val="bullet"/>
      <w:lvlText w:val=""/>
      <w:lvlJc w:val="left"/>
      <w:pPr>
        <w:ind w:left="1725" w:hanging="360"/>
      </w:pPr>
      <w:rPr>
        <w:rFonts w:ascii="Symbol" w:hAnsi="Symbol" w:hint="default"/>
      </w:rPr>
    </w:lvl>
    <w:lvl w:ilvl="1" w:tplc="0C0A0003" w:tentative="1">
      <w:start w:val="1"/>
      <w:numFmt w:val="bullet"/>
      <w:lvlText w:val="o"/>
      <w:lvlJc w:val="left"/>
      <w:pPr>
        <w:ind w:left="2445" w:hanging="360"/>
      </w:pPr>
      <w:rPr>
        <w:rFonts w:ascii="Courier New" w:hAnsi="Courier New"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32">
    <w:nsid w:val="6960479E"/>
    <w:multiLevelType w:val="hybridMultilevel"/>
    <w:tmpl w:val="52841370"/>
    <w:lvl w:ilvl="0" w:tplc="C4E629A8">
      <w:start w:val="1"/>
      <w:numFmt w:val="bullet"/>
      <w:lvlText w:val=""/>
      <w:lvlJc w:val="left"/>
      <w:pPr>
        <w:ind w:left="720" w:hanging="360"/>
      </w:pPr>
      <w:rPr>
        <w:rFonts w:ascii="Wingdings" w:hAnsi="Wingdings" w:hint="default"/>
        <w:b w:val="0"/>
        <w:i w:val="0"/>
        <w:sz w:val="20"/>
        <w:u w:color="E36C0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1C5F9A"/>
    <w:multiLevelType w:val="hybridMultilevel"/>
    <w:tmpl w:val="DD14D48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4">
    <w:nsid w:val="6DCF5B29"/>
    <w:multiLevelType w:val="hybridMultilevel"/>
    <w:tmpl w:val="01BE1486"/>
    <w:lvl w:ilvl="0" w:tplc="F79CA882">
      <w:start w:val="1"/>
      <w:numFmt w:val="decimal"/>
      <w:lvlText w:val="%1."/>
      <w:lvlJc w:val="left"/>
      <w:pPr>
        <w:tabs>
          <w:tab w:val="num" w:pos="720"/>
        </w:tabs>
        <w:ind w:left="720" w:hanging="360"/>
      </w:pPr>
      <w:rPr>
        <w:rFonts w:cs="Times New Roman"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35">
    <w:nsid w:val="6FA15140"/>
    <w:multiLevelType w:val="hybridMultilevel"/>
    <w:tmpl w:val="B0DA30CE"/>
    <w:lvl w:ilvl="0" w:tplc="4CB8C660">
      <w:start w:val="1"/>
      <w:numFmt w:val="bullet"/>
      <w:lvlText w:val="o"/>
      <w:lvlJc w:val="left"/>
      <w:pPr>
        <w:tabs>
          <w:tab w:val="num" w:pos="1713"/>
        </w:tabs>
        <w:ind w:left="1713" w:hanging="360"/>
      </w:pPr>
      <w:rPr>
        <w:rFonts w:hAnsi="Courier New"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0CB5990"/>
    <w:multiLevelType w:val="multilevel"/>
    <w:tmpl w:val="32D6818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418"/>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D2A0FA6"/>
    <w:multiLevelType w:val="hybridMultilevel"/>
    <w:tmpl w:val="07C43F1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7F8E2C30"/>
    <w:multiLevelType w:val="multilevel"/>
    <w:tmpl w:val="95DCA2D6"/>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5"/>
  </w:num>
  <w:num w:numId="2">
    <w:abstractNumId w:val="13"/>
  </w:num>
  <w:num w:numId="3">
    <w:abstractNumId w:val="7"/>
  </w:num>
  <w:num w:numId="4">
    <w:abstractNumId w:val="14"/>
  </w:num>
  <w:num w:numId="5">
    <w:abstractNumId w:val="23"/>
  </w:num>
  <w:num w:numId="6">
    <w:abstractNumId w:val="11"/>
  </w:num>
  <w:num w:numId="7">
    <w:abstractNumId w:val="2"/>
  </w:num>
  <w:num w:numId="8">
    <w:abstractNumId w:val="18"/>
  </w:num>
  <w:num w:numId="9">
    <w:abstractNumId w:val="12"/>
  </w:num>
  <w:num w:numId="10">
    <w:abstractNumId w:val="21"/>
  </w:num>
  <w:num w:numId="11">
    <w:abstractNumId w:val="38"/>
  </w:num>
  <w:num w:numId="12">
    <w:abstractNumId w:val="30"/>
  </w:num>
  <w:num w:numId="13">
    <w:abstractNumId w:val="24"/>
  </w:num>
  <w:num w:numId="14">
    <w:abstractNumId w:val="9"/>
  </w:num>
  <w:num w:numId="15">
    <w:abstractNumId w:val="3"/>
  </w:num>
  <w:num w:numId="16">
    <w:abstractNumId w:val="36"/>
  </w:num>
  <w:num w:numId="17">
    <w:abstractNumId w:val="29"/>
  </w:num>
  <w:num w:numId="18">
    <w:abstractNumId w:val="17"/>
  </w:num>
  <w:num w:numId="19">
    <w:abstractNumId w:val="28"/>
  </w:num>
  <w:num w:numId="20">
    <w:abstractNumId w:val="20"/>
  </w:num>
  <w:num w:numId="21">
    <w:abstractNumId w:val="6"/>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1"/>
  </w:num>
  <w:num w:numId="26">
    <w:abstractNumId w:val="34"/>
  </w:num>
  <w:num w:numId="27">
    <w:abstractNumId w:val="27"/>
  </w:num>
  <w:num w:numId="28">
    <w:abstractNumId w:val="0"/>
  </w:num>
  <w:num w:numId="29">
    <w:abstractNumId w:val="19"/>
  </w:num>
  <w:num w:numId="30">
    <w:abstractNumId w:val="32"/>
  </w:num>
  <w:num w:numId="31">
    <w:abstractNumId w:val="16"/>
  </w:num>
  <w:num w:numId="32">
    <w:abstractNumId w:val="5"/>
  </w:num>
  <w:num w:numId="33">
    <w:abstractNumId w:val="33"/>
  </w:num>
  <w:num w:numId="34">
    <w:abstractNumId w:val="15"/>
  </w:num>
  <w:num w:numId="35">
    <w:abstractNumId w:val="4"/>
  </w:num>
  <w:num w:numId="36">
    <w:abstractNumId w:val="1"/>
  </w:num>
  <w:num w:numId="37">
    <w:abstractNumId w:val="8"/>
  </w:num>
  <w:num w:numId="38">
    <w:abstractNumId w:val="1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120F2"/>
    <w:rsid w:val="00012B57"/>
    <w:rsid w:val="00013127"/>
    <w:rsid w:val="0001591F"/>
    <w:rsid w:val="000174DD"/>
    <w:rsid w:val="00020009"/>
    <w:rsid w:val="000239C5"/>
    <w:rsid w:val="00030935"/>
    <w:rsid w:val="00033875"/>
    <w:rsid w:val="00034333"/>
    <w:rsid w:val="00041523"/>
    <w:rsid w:val="000450C3"/>
    <w:rsid w:val="0004755E"/>
    <w:rsid w:val="000527C4"/>
    <w:rsid w:val="0006444C"/>
    <w:rsid w:val="00065A21"/>
    <w:rsid w:val="0007131C"/>
    <w:rsid w:val="000738C5"/>
    <w:rsid w:val="000855E3"/>
    <w:rsid w:val="00094745"/>
    <w:rsid w:val="00096FB3"/>
    <w:rsid w:val="00097A46"/>
    <w:rsid w:val="000A1513"/>
    <w:rsid w:val="000B0114"/>
    <w:rsid w:val="000B06BD"/>
    <w:rsid w:val="000B1EEE"/>
    <w:rsid w:val="000B6741"/>
    <w:rsid w:val="000C40D1"/>
    <w:rsid w:val="000D179D"/>
    <w:rsid w:val="000E2230"/>
    <w:rsid w:val="000E2385"/>
    <w:rsid w:val="000F3C4C"/>
    <w:rsid w:val="000F6573"/>
    <w:rsid w:val="00100429"/>
    <w:rsid w:val="00107B1E"/>
    <w:rsid w:val="00112906"/>
    <w:rsid w:val="001163CA"/>
    <w:rsid w:val="00117407"/>
    <w:rsid w:val="00117E7C"/>
    <w:rsid w:val="00120641"/>
    <w:rsid w:val="001232C2"/>
    <w:rsid w:val="00124AE3"/>
    <w:rsid w:val="00130084"/>
    <w:rsid w:val="00130A6C"/>
    <w:rsid w:val="00134BDF"/>
    <w:rsid w:val="00135DBE"/>
    <w:rsid w:val="00152CF2"/>
    <w:rsid w:val="001539CC"/>
    <w:rsid w:val="0016199E"/>
    <w:rsid w:val="001675FB"/>
    <w:rsid w:val="00172D17"/>
    <w:rsid w:val="001741EC"/>
    <w:rsid w:val="0018055A"/>
    <w:rsid w:val="0018612D"/>
    <w:rsid w:val="00187329"/>
    <w:rsid w:val="001A63B6"/>
    <w:rsid w:val="001B2A12"/>
    <w:rsid w:val="001B2F0F"/>
    <w:rsid w:val="001B351E"/>
    <w:rsid w:val="001C6192"/>
    <w:rsid w:val="001C7D94"/>
    <w:rsid w:val="001D4BF0"/>
    <w:rsid w:val="001F2600"/>
    <w:rsid w:val="002039CC"/>
    <w:rsid w:val="00222056"/>
    <w:rsid w:val="00234CC3"/>
    <w:rsid w:val="00242293"/>
    <w:rsid w:val="00242F1F"/>
    <w:rsid w:val="002558F4"/>
    <w:rsid w:val="0026000F"/>
    <w:rsid w:val="002647F0"/>
    <w:rsid w:val="00264B2A"/>
    <w:rsid w:val="00292773"/>
    <w:rsid w:val="002A540A"/>
    <w:rsid w:val="002B613A"/>
    <w:rsid w:val="002D1F9F"/>
    <w:rsid w:val="002D254D"/>
    <w:rsid w:val="002F07BC"/>
    <w:rsid w:val="002F6164"/>
    <w:rsid w:val="003034B6"/>
    <w:rsid w:val="003057CB"/>
    <w:rsid w:val="00312D13"/>
    <w:rsid w:val="003148BF"/>
    <w:rsid w:val="00314956"/>
    <w:rsid w:val="00315FAA"/>
    <w:rsid w:val="0032345E"/>
    <w:rsid w:val="00333101"/>
    <w:rsid w:val="00336FA4"/>
    <w:rsid w:val="003418D2"/>
    <w:rsid w:val="003438E3"/>
    <w:rsid w:val="0034414A"/>
    <w:rsid w:val="00356FC7"/>
    <w:rsid w:val="0036536E"/>
    <w:rsid w:val="003661B1"/>
    <w:rsid w:val="00383D19"/>
    <w:rsid w:val="003850F5"/>
    <w:rsid w:val="00385CE9"/>
    <w:rsid w:val="00395AAA"/>
    <w:rsid w:val="003A1101"/>
    <w:rsid w:val="003A32E8"/>
    <w:rsid w:val="003B0799"/>
    <w:rsid w:val="003B2097"/>
    <w:rsid w:val="003C23BD"/>
    <w:rsid w:val="003C5503"/>
    <w:rsid w:val="003D7F4A"/>
    <w:rsid w:val="003E6A36"/>
    <w:rsid w:val="003E6C84"/>
    <w:rsid w:val="003F34F1"/>
    <w:rsid w:val="003F5978"/>
    <w:rsid w:val="00400C2F"/>
    <w:rsid w:val="00403FAC"/>
    <w:rsid w:val="00404D54"/>
    <w:rsid w:val="0040557D"/>
    <w:rsid w:val="00423282"/>
    <w:rsid w:val="00423B26"/>
    <w:rsid w:val="00441FE3"/>
    <w:rsid w:val="00443000"/>
    <w:rsid w:val="00450555"/>
    <w:rsid w:val="00453160"/>
    <w:rsid w:val="00460DA7"/>
    <w:rsid w:val="00462C2D"/>
    <w:rsid w:val="0046455F"/>
    <w:rsid w:val="004656BD"/>
    <w:rsid w:val="00466CB4"/>
    <w:rsid w:val="00472B72"/>
    <w:rsid w:val="00475D53"/>
    <w:rsid w:val="0048107D"/>
    <w:rsid w:val="004A4393"/>
    <w:rsid w:val="004A49C8"/>
    <w:rsid w:val="004A5D7D"/>
    <w:rsid w:val="004B1D1C"/>
    <w:rsid w:val="004B68E9"/>
    <w:rsid w:val="004B7BC6"/>
    <w:rsid w:val="004C58B5"/>
    <w:rsid w:val="004D3E31"/>
    <w:rsid w:val="004D7F95"/>
    <w:rsid w:val="004E27F4"/>
    <w:rsid w:val="004E53E9"/>
    <w:rsid w:val="004E550F"/>
    <w:rsid w:val="004F0F45"/>
    <w:rsid w:val="004F5479"/>
    <w:rsid w:val="004F7864"/>
    <w:rsid w:val="005014D3"/>
    <w:rsid w:val="00514262"/>
    <w:rsid w:val="00531D0A"/>
    <w:rsid w:val="00543A6D"/>
    <w:rsid w:val="0054426F"/>
    <w:rsid w:val="00547877"/>
    <w:rsid w:val="00552301"/>
    <w:rsid w:val="00561583"/>
    <w:rsid w:val="00563A20"/>
    <w:rsid w:val="00564B9F"/>
    <w:rsid w:val="005729B2"/>
    <w:rsid w:val="00573DF3"/>
    <w:rsid w:val="005823EB"/>
    <w:rsid w:val="00586535"/>
    <w:rsid w:val="00586966"/>
    <w:rsid w:val="00590CE5"/>
    <w:rsid w:val="00595D78"/>
    <w:rsid w:val="005C2616"/>
    <w:rsid w:val="005C43C3"/>
    <w:rsid w:val="005C534A"/>
    <w:rsid w:val="005D1D37"/>
    <w:rsid w:val="005D2DA4"/>
    <w:rsid w:val="005E70C0"/>
    <w:rsid w:val="005E78E4"/>
    <w:rsid w:val="005F7FFA"/>
    <w:rsid w:val="00614DD0"/>
    <w:rsid w:val="006250A6"/>
    <w:rsid w:val="00627DF8"/>
    <w:rsid w:val="006352F9"/>
    <w:rsid w:val="00635965"/>
    <w:rsid w:val="0063684B"/>
    <w:rsid w:val="00643F39"/>
    <w:rsid w:val="00647A91"/>
    <w:rsid w:val="00652D54"/>
    <w:rsid w:val="006544ED"/>
    <w:rsid w:val="00662754"/>
    <w:rsid w:val="00662E11"/>
    <w:rsid w:val="00666AFB"/>
    <w:rsid w:val="00667942"/>
    <w:rsid w:val="00682AA2"/>
    <w:rsid w:val="00684949"/>
    <w:rsid w:val="006866A5"/>
    <w:rsid w:val="0068711A"/>
    <w:rsid w:val="00692571"/>
    <w:rsid w:val="006955EE"/>
    <w:rsid w:val="006969E6"/>
    <w:rsid w:val="006A105A"/>
    <w:rsid w:val="006A6C50"/>
    <w:rsid w:val="006B211B"/>
    <w:rsid w:val="006B5422"/>
    <w:rsid w:val="006C02D0"/>
    <w:rsid w:val="006C1D9B"/>
    <w:rsid w:val="006C7140"/>
    <w:rsid w:val="006D52A5"/>
    <w:rsid w:val="006E0311"/>
    <w:rsid w:val="006E62C9"/>
    <w:rsid w:val="006E7516"/>
    <w:rsid w:val="006F1CA6"/>
    <w:rsid w:val="006F2EC8"/>
    <w:rsid w:val="006F4B54"/>
    <w:rsid w:val="00703301"/>
    <w:rsid w:val="007120CD"/>
    <w:rsid w:val="00712BC0"/>
    <w:rsid w:val="00713BC3"/>
    <w:rsid w:val="007149E4"/>
    <w:rsid w:val="007268C3"/>
    <w:rsid w:val="007303B9"/>
    <w:rsid w:val="00733898"/>
    <w:rsid w:val="0073467E"/>
    <w:rsid w:val="00735D43"/>
    <w:rsid w:val="0075170B"/>
    <w:rsid w:val="007519CC"/>
    <w:rsid w:val="007576CF"/>
    <w:rsid w:val="0076369A"/>
    <w:rsid w:val="007706F1"/>
    <w:rsid w:val="00786AA1"/>
    <w:rsid w:val="00794133"/>
    <w:rsid w:val="007979E5"/>
    <w:rsid w:val="007A1518"/>
    <w:rsid w:val="007A52B1"/>
    <w:rsid w:val="007A7B33"/>
    <w:rsid w:val="007C6F5D"/>
    <w:rsid w:val="007D1F2E"/>
    <w:rsid w:val="007D50EB"/>
    <w:rsid w:val="007D5B41"/>
    <w:rsid w:val="007D6954"/>
    <w:rsid w:val="007D7E9B"/>
    <w:rsid w:val="007E087B"/>
    <w:rsid w:val="007E2A3D"/>
    <w:rsid w:val="007F35A9"/>
    <w:rsid w:val="007F40C8"/>
    <w:rsid w:val="0080256B"/>
    <w:rsid w:val="008064A1"/>
    <w:rsid w:val="00811814"/>
    <w:rsid w:val="00812487"/>
    <w:rsid w:val="00814488"/>
    <w:rsid w:val="00822DDD"/>
    <w:rsid w:val="008240EB"/>
    <w:rsid w:val="00830F37"/>
    <w:rsid w:val="00846252"/>
    <w:rsid w:val="00846409"/>
    <w:rsid w:val="00862950"/>
    <w:rsid w:val="00862AF8"/>
    <w:rsid w:val="0086375F"/>
    <w:rsid w:val="008660FA"/>
    <w:rsid w:val="00870C6C"/>
    <w:rsid w:val="008765A0"/>
    <w:rsid w:val="00876B44"/>
    <w:rsid w:val="00881D54"/>
    <w:rsid w:val="00884BF5"/>
    <w:rsid w:val="00890F19"/>
    <w:rsid w:val="008970EC"/>
    <w:rsid w:val="008A0FE9"/>
    <w:rsid w:val="008A171E"/>
    <w:rsid w:val="008A2B29"/>
    <w:rsid w:val="008A3BFC"/>
    <w:rsid w:val="008A7EC9"/>
    <w:rsid w:val="008B109F"/>
    <w:rsid w:val="008B16C1"/>
    <w:rsid w:val="008B2471"/>
    <w:rsid w:val="008C08E6"/>
    <w:rsid w:val="008D650C"/>
    <w:rsid w:val="008D6BCB"/>
    <w:rsid w:val="008E656D"/>
    <w:rsid w:val="008E7D07"/>
    <w:rsid w:val="008F0787"/>
    <w:rsid w:val="008F386A"/>
    <w:rsid w:val="008F4A1D"/>
    <w:rsid w:val="008F4D37"/>
    <w:rsid w:val="009007A5"/>
    <w:rsid w:val="0090339E"/>
    <w:rsid w:val="00905F56"/>
    <w:rsid w:val="00926B96"/>
    <w:rsid w:val="00935031"/>
    <w:rsid w:val="0094729F"/>
    <w:rsid w:val="00947370"/>
    <w:rsid w:val="009536B7"/>
    <w:rsid w:val="00961434"/>
    <w:rsid w:val="00971C79"/>
    <w:rsid w:val="00976D13"/>
    <w:rsid w:val="00981789"/>
    <w:rsid w:val="00983F03"/>
    <w:rsid w:val="00991A70"/>
    <w:rsid w:val="00997D08"/>
    <w:rsid w:val="009A4931"/>
    <w:rsid w:val="009B370C"/>
    <w:rsid w:val="009B4EFE"/>
    <w:rsid w:val="009C2BEC"/>
    <w:rsid w:val="009C5E64"/>
    <w:rsid w:val="009C6F06"/>
    <w:rsid w:val="009C75A6"/>
    <w:rsid w:val="009D2BA9"/>
    <w:rsid w:val="009E0C2B"/>
    <w:rsid w:val="00A001D8"/>
    <w:rsid w:val="00A17F68"/>
    <w:rsid w:val="00A240AC"/>
    <w:rsid w:val="00A45490"/>
    <w:rsid w:val="00A46D51"/>
    <w:rsid w:val="00A47A47"/>
    <w:rsid w:val="00A66930"/>
    <w:rsid w:val="00A74E6B"/>
    <w:rsid w:val="00A83C4B"/>
    <w:rsid w:val="00A84B49"/>
    <w:rsid w:val="00A86DB6"/>
    <w:rsid w:val="00A9321E"/>
    <w:rsid w:val="00A975A4"/>
    <w:rsid w:val="00AA1387"/>
    <w:rsid w:val="00AB2F3E"/>
    <w:rsid w:val="00AB3ABF"/>
    <w:rsid w:val="00AB561E"/>
    <w:rsid w:val="00AB66D2"/>
    <w:rsid w:val="00AC24DB"/>
    <w:rsid w:val="00AC5D07"/>
    <w:rsid w:val="00AE1742"/>
    <w:rsid w:val="00AF15C0"/>
    <w:rsid w:val="00AF33BE"/>
    <w:rsid w:val="00AF5424"/>
    <w:rsid w:val="00B0198F"/>
    <w:rsid w:val="00B1225A"/>
    <w:rsid w:val="00B20FA2"/>
    <w:rsid w:val="00B3005D"/>
    <w:rsid w:val="00B41C7E"/>
    <w:rsid w:val="00B4243D"/>
    <w:rsid w:val="00B532E8"/>
    <w:rsid w:val="00B54BDC"/>
    <w:rsid w:val="00B56299"/>
    <w:rsid w:val="00B62265"/>
    <w:rsid w:val="00B71749"/>
    <w:rsid w:val="00B736DF"/>
    <w:rsid w:val="00B82DB3"/>
    <w:rsid w:val="00B85348"/>
    <w:rsid w:val="00B95EC1"/>
    <w:rsid w:val="00B967AE"/>
    <w:rsid w:val="00BB6C7A"/>
    <w:rsid w:val="00BB7574"/>
    <w:rsid w:val="00BE436E"/>
    <w:rsid w:val="00BE497D"/>
    <w:rsid w:val="00BF29A2"/>
    <w:rsid w:val="00C07CC4"/>
    <w:rsid w:val="00C13FE5"/>
    <w:rsid w:val="00C222A8"/>
    <w:rsid w:val="00C46328"/>
    <w:rsid w:val="00C51AD5"/>
    <w:rsid w:val="00C54279"/>
    <w:rsid w:val="00C552F9"/>
    <w:rsid w:val="00C555A2"/>
    <w:rsid w:val="00C60368"/>
    <w:rsid w:val="00C62438"/>
    <w:rsid w:val="00C64822"/>
    <w:rsid w:val="00C65629"/>
    <w:rsid w:val="00C847E6"/>
    <w:rsid w:val="00C940EE"/>
    <w:rsid w:val="00C94BBA"/>
    <w:rsid w:val="00CB5901"/>
    <w:rsid w:val="00CD3ECC"/>
    <w:rsid w:val="00CD7D89"/>
    <w:rsid w:val="00CE4E15"/>
    <w:rsid w:val="00CF06D0"/>
    <w:rsid w:val="00CF14F9"/>
    <w:rsid w:val="00CF4793"/>
    <w:rsid w:val="00CF6341"/>
    <w:rsid w:val="00D00A96"/>
    <w:rsid w:val="00D01FF4"/>
    <w:rsid w:val="00D12B42"/>
    <w:rsid w:val="00D15A23"/>
    <w:rsid w:val="00D16359"/>
    <w:rsid w:val="00D267E5"/>
    <w:rsid w:val="00D3793A"/>
    <w:rsid w:val="00D4743C"/>
    <w:rsid w:val="00D551FE"/>
    <w:rsid w:val="00D61FFF"/>
    <w:rsid w:val="00D63693"/>
    <w:rsid w:val="00D6479C"/>
    <w:rsid w:val="00D70DF8"/>
    <w:rsid w:val="00D77760"/>
    <w:rsid w:val="00D83AF7"/>
    <w:rsid w:val="00D86696"/>
    <w:rsid w:val="00D941B9"/>
    <w:rsid w:val="00D94990"/>
    <w:rsid w:val="00D972E3"/>
    <w:rsid w:val="00DA5842"/>
    <w:rsid w:val="00DB04CC"/>
    <w:rsid w:val="00DB1D4C"/>
    <w:rsid w:val="00DC3968"/>
    <w:rsid w:val="00DC5765"/>
    <w:rsid w:val="00DD68F5"/>
    <w:rsid w:val="00DE4C23"/>
    <w:rsid w:val="00DF2A1D"/>
    <w:rsid w:val="00E00D30"/>
    <w:rsid w:val="00E04209"/>
    <w:rsid w:val="00E05495"/>
    <w:rsid w:val="00E11A44"/>
    <w:rsid w:val="00E22E6C"/>
    <w:rsid w:val="00E25E2C"/>
    <w:rsid w:val="00E41217"/>
    <w:rsid w:val="00E46DD8"/>
    <w:rsid w:val="00E57C8D"/>
    <w:rsid w:val="00E63A10"/>
    <w:rsid w:val="00E66883"/>
    <w:rsid w:val="00E73DE7"/>
    <w:rsid w:val="00E75C9E"/>
    <w:rsid w:val="00E837C5"/>
    <w:rsid w:val="00E9333F"/>
    <w:rsid w:val="00E96693"/>
    <w:rsid w:val="00EA060D"/>
    <w:rsid w:val="00EA4398"/>
    <w:rsid w:val="00EA49C6"/>
    <w:rsid w:val="00EA6C06"/>
    <w:rsid w:val="00EA7D9D"/>
    <w:rsid w:val="00EA7F9C"/>
    <w:rsid w:val="00EB131E"/>
    <w:rsid w:val="00EB7B10"/>
    <w:rsid w:val="00EC00D1"/>
    <w:rsid w:val="00ED20D1"/>
    <w:rsid w:val="00ED747B"/>
    <w:rsid w:val="00ED7B0B"/>
    <w:rsid w:val="00EE25B9"/>
    <w:rsid w:val="00EE2CAB"/>
    <w:rsid w:val="00EE3DAB"/>
    <w:rsid w:val="00F04EFD"/>
    <w:rsid w:val="00F061C4"/>
    <w:rsid w:val="00F11857"/>
    <w:rsid w:val="00F2233C"/>
    <w:rsid w:val="00F30BFB"/>
    <w:rsid w:val="00F324E6"/>
    <w:rsid w:val="00F36CF3"/>
    <w:rsid w:val="00F37818"/>
    <w:rsid w:val="00F37AD9"/>
    <w:rsid w:val="00F41DCA"/>
    <w:rsid w:val="00F464D9"/>
    <w:rsid w:val="00F579EE"/>
    <w:rsid w:val="00F72F1C"/>
    <w:rsid w:val="00F829E5"/>
    <w:rsid w:val="00F83C15"/>
    <w:rsid w:val="00F850D5"/>
    <w:rsid w:val="00F86905"/>
    <w:rsid w:val="00F902B3"/>
    <w:rsid w:val="00F9167B"/>
    <w:rsid w:val="00F92E82"/>
    <w:rsid w:val="00F95510"/>
    <w:rsid w:val="00FA31BE"/>
    <w:rsid w:val="00FA6A89"/>
    <w:rsid w:val="00FA6ED9"/>
    <w:rsid w:val="00FA737C"/>
    <w:rsid w:val="00FB37BB"/>
    <w:rsid w:val="00FB40AC"/>
    <w:rsid w:val="00FB5E50"/>
    <w:rsid w:val="00FC307B"/>
    <w:rsid w:val="00FD198F"/>
    <w:rsid w:val="00FE2DC6"/>
    <w:rsid w:val="00FE5ACB"/>
    <w:rsid w:val="00FE69FD"/>
    <w:rsid w:val="00FE7145"/>
    <w:rsid w:val="00FF643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rsid w:val="0032202B"/>
    <w:rPr>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rsid w:val="0032202B"/>
    <w:rPr>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32202B"/>
    <w:rPr>
      <w:rFonts w:ascii="Times New Roman" w:hAnsi="Times New Roman"/>
      <w:sz w:val="0"/>
      <w:szCs w:val="0"/>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02B"/>
    <w:rPr>
      <w:rFonts w:ascii="Times New Roman" w:hAnsi="Times New Roman"/>
      <w:sz w:val="0"/>
      <w:szCs w:val="0"/>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rFonts w:cs="Times New Roman"/>
      <w:b/>
      <w:bCs/>
    </w:rPr>
  </w:style>
  <w:style w:type="paragraph" w:styleId="Prrafodelista">
    <w:name w:val="List Paragraph"/>
    <w:basedOn w:val="Normal"/>
    <w:uiPriority w:val="99"/>
    <w:qFormat/>
    <w:rsid w:val="00A86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B1"/>
    <w:pPr>
      <w:spacing w:before="240" w:after="200" w:line="276" w:lineRule="auto"/>
      <w:jc w:val="both"/>
    </w:pPr>
    <w:rPr>
      <w:lang w:val="en-US" w:eastAsia="en-US"/>
    </w:rPr>
  </w:style>
  <w:style w:type="paragraph" w:styleId="Heading1">
    <w:name w:val="heading 1"/>
    <w:basedOn w:val="Normal"/>
    <w:next w:val="Normal"/>
    <w:link w:val="Heading1Char"/>
    <w:uiPriority w:val="99"/>
    <w:qFormat/>
    <w:rsid w:val="003661B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661B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661B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3661B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3661B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3661B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3661B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3661B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3661B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1B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61B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661B1"/>
    <w:rPr>
      <w:rFonts w:ascii="Cambria" w:hAnsi="Cambria" w:cs="Times New Roman"/>
      <w:b/>
      <w:bCs/>
      <w:color w:val="4F81BD"/>
    </w:rPr>
  </w:style>
  <w:style w:type="character" w:customStyle="1" w:styleId="Heading4Char">
    <w:name w:val="Heading 4 Char"/>
    <w:basedOn w:val="DefaultParagraphFont"/>
    <w:link w:val="Heading4"/>
    <w:uiPriority w:val="99"/>
    <w:locked/>
    <w:rsid w:val="003661B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3661B1"/>
    <w:rPr>
      <w:rFonts w:ascii="Cambria" w:hAnsi="Cambria" w:cs="Times New Roman"/>
      <w:color w:val="243F60"/>
    </w:rPr>
  </w:style>
  <w:style w:type="character" w:customStyle="1" w:styleId="Heading6Char">
    <w:name w:val="Heading 6 Char"/>
    <w:basedOn w:val="DefaultParagraphFont"/>
    <w:link w:val="Heading6"/>
    <w:uiPriority w:val="99"/>
    <w:locked/>
    <w:rsid w:val="003661B1"/>
    <w:rPr>
      <w:rFonts w:ascii="Cambria" w:hAnsi="Cambria" w:cs="Times New Roman"/>
      <w:i/>
      <w:iCs/>
      <w:color w:val="243F60"/>
    </w:rPr>
  </w:style>
  <w:style w:type="character" w:customStyle="1" w:styleId="Heading7Char">
    <w:name w:val="Heading 7 Char"/>
    <w:basedOn w:val="DefaultParagraphFont"/>
    <w:link w:val="Heading7"/>
    <w:uiPriority w:val="99"/>
    <w:locked/>
    <w:rsid w:val="003661B1"/>
    <w:rPr>
      <w:rFonts w:ascii="Cambria" w:hAnsi="Cambria" w:cs="Times New Roman"/>
      <w:i/>
      <w:iCs/>
      <w:color w:val="404040"/>
    </w:rPr>
  </w:style>
  <w:style w:type="character" w:customStyle="1" w:styleId="Heading8Char">
    <w:name w:val="Heading 8 Char"/>
    <w:basedOn w:val="DefaultParagraphFont"/>
    <w:link w:val="Heading8"/>
    <w:uiPriority w:val="99"/>
    <w:locked/>
    <w:rsid w:val="003661B1"/>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3661B1"/>
    <w:rPr>
      <w:rFonts w:ascii="Cambria" w:hAnsi="Cambria" w:cs="Times New Roman"/>
      <w:i/>
      <w:iCs/>
      <w:color w:val="404040"/>
      <w:sz w:val="20"/>
      <w:szCs w:val="20"/>
    </w:rPr>
  </w:style>
  <w:style w:type="paragraph" w:styleId="Header">
    <w:name w:val="header"/>
    <w:basedOn w:val="Normal"/>
    <w:link w:val="HeaderChar"/>
    <w:uiPriority w:val="99"/>
    <w:rsid w:val="000B6741"/>
    <w:pPr>
      <w:tabs>
        <w:tab w:val="center" w:pos="4252"/>
        <w:tab w:val="right" w:pos="8504"/>
      </w:tabs>
    </w:pPr>
    <w:rPr>
      <w:sz w:val="20"/>
    </w:rPr>
  </w:style>
  <w:style w:type="character" w:customStyle="1" w:styleId="HeaderChar">
    <w:name w:val="Header Char"/>
    <w:basedOn w:val="DefaultParagraphFont"/>
    <w:link w:val="Header"/>
    <w:uiPriority w:val="99"/>
    <w:semiHidden/>
    <w:rsid w:val="0032202B"/>
    <w:rPr>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Footer">
    <w:name w:val="footer"/>
    <w:basedOn w:val="Normal"/>
    <w:link w:val="FooterChar"/>
    <w:uiPriority w:val="99"/>
    <w:rsid w:val="000B6741"/>
    <w:pPr>
      <w:tabs>
        <w:tab w:val="center" w:pos="4252"/>
        <w:tab w:val="right" w:pos="8504"/>
      </w:tabs>
    </w:pPr>
    <w:rPr>
      <w:sz w:val="20"/>
    </w:rPr>
  </w:style>
  <w:style w:type="character" w:customStyle="1" w:styleId="FooterChar">
    <w:name w:val="Footer Char"/>
    <w:basedOn w:val="DefaultParagraphFont"/>
    <w:link w:val="Footer"/>
    <w:uiPriority w:val="99"/>
    <w:semiHidden/>
    <w:rsid w:val="0032202B"/>
    <w:rPr>
      <w:lang w:val="en-US" w:eastAsia="en-US"/>
    </w:rPr>
  </w:style>
  <w:style w:type="character" w:styleId="PageNumber">
    <w:name w:val="page number"/>
    <w:basedOn w:val="DefaultParagraphFont"/>
    <w:uiPriority w:val="99"/>
    <w:rsid w:val="00FB5E50"/>
    <w:rPr>
      <w:rFonts w:cs="Times New Roman"/>
    </w:rPr>
  </w:style>
  <w:style w:type="character" w:customStyle="1" w:styleId="EstiloCorreo30">
    <w:name w:val="EstiloCorreo30"/>
    <w:basedOn w:val="DefaultParagraphFont"/>
    <w:uiPriority w:val="99"/>
    <w:semiHidden/>
    <w:rsid w:val="000527C4"/>
    <w:rPr>
      <w:rFonts w:ascii="Arial" w:hAnsi="Arial" w:cs="Arial"/>
      <w:color w:val="000080"/>
      <w:sz w:val="20"/>
      <w:szCs w:val="20"/>
    </w:rPr>
  </w:style>
  <w:style w:type="paragraph" w:styleId="DocumentMap">
    <w:name w:val="Document Map"/>
    <w:basedOn w:val="Normal"/>
    <w:link w:val="DocumentMapChar"/>
    <w:uiPriority w:val="99"/>
    <w:semiHidden/>
    <w:rsid w:val="00096F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202B"/>
    <w:rPr>
      <w:rFonts w:ascii="Times New Roman" w:hAnsi="Times New Roman"/>
      <w:sz w:val="0"/>
      <w:szCs w:val="0"/>
      <w:lang w:val="en-US" w:eastAsia="en-US"/>
    </w:rPr>
  </w:style>
  <w:style w:type="paragraph" w:styleId="BalloonText">
    <w:name w:val="Balloon Text"/>
    <w:basedOn w:val="Normal"/>
    <w:link w:val="BalloonTextChar"/>
    <w:uiPriority w:val="99"/>
    <w:semiHidden/>
    <w:rsid w:val="00D61FFF"/>
    <w:rPr>
      <w:rFonts w:ascii="Tahoma" w:hAnsi="Tahoma" w:cs="Tahoma"/>
      <w:sz w:val="16"/>
      <w:szCs w:val="16"/>
    </w:rPr>
  </w:style>
  <w:style w:type="character" w:customStyle="1" w:styleId="BalloonTextChar">
    <w:name w:val="Balloon Text Char"/>
    <w:basedOn w:val="DefaultParagraphFont"/>
    <w:link w:val="BalloonText"/>
    <w:uiPriority w:val="99"/>
    <w:semiHidden/>
    <w:rsid w:val="0032202B"/>
    <w:rPr>
      <w:rFonts w:ascii="Times New Roman" w:hAnsi="Times New Roman"/>
      <w:sz w:val="0"/>
      <w:szCs w:val="0"/>
      <w:lang w:val="en-US" w:eastAsia="en-US"/>
    </w:rPr>
  </w:style>
  <w:style w:type="table" w:styleId="TableGrid">
    <w:name w:val="Table Grid"/>
    <w:basedOn w:val="Table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661B1"/>
    <w:pPr>
      <w:spacing w:line="240" w:lineRule="auto"/>
    </w:pPr>
    <w:rPr>
      <w:b/>
      <w:bCs/>
      <w:color w:val="4F81BD"/>
      <w:sz w:val="18"/>
      <w:szCs w:val="18"/>
    </w:rPr>
  </w:style>
  <w:style w:type="paragraph" w:styleId="Title">
    <w:name w:val="Title"/>
    <w:basedOn w:val="Normal"/>
    <w:next w:val="Normal"/>
    <w:link w:val="TitleCh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661B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661B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3661B1"/>
    <w:rPr>
      <w:rFonts w:ascii="Cambria" w:hAnsi="Cambria" w:cs="Times New Roman"/>
      <w:i/>
      <w:iCs/>
      <w:color w:val="4F81BD"/>
      <w:spacing w:val="15"/>
      <w:sz w:val="24"/>
      <w:szCs w:val="24"/>
    </w:rPr>
  </w:style>
  <w:style w:type="character" w:styleId="Strong">
    <w:name w:val="Strong"/>
    <w:basedOn w:val="DefaultParagraphFont"/>
    <w:uiPriority w:val="99"/>
    <w:qFormat/>
    <w:rsid w:val="003661B1"/>
    <w:rPr>
      <w:rFonts w:cs="Times New Roman"/>
      <w:b/>
      <w:bCs/>
    </w:rPr>
  </w:style>
  <w:style w:type="character" w:styleId="Emphasis">
    <w:name w:val="Emphasis"/>
    <w:basedOn w:val="DefaultParagraphFont"/>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DefaultParagraphFont"/>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DefaultParagraphFont"/>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Citadestacada1"/>
    <w:uiPriority w:val="99"/>
    <w:locked/>
    <w:rsid w:val="003661B1"/>
    <w:rPr>
      <w:rFonts w:cs="Times New Roman"/>
      <w:b/>
      <w:bCs/>
      <w:i/>
      <w:iCs/>
      <w:color w:val="4F81BD"/>
    </w:rPr>
  </w:style>
  <w:style w:type="character" w:customStyle="1" w:styleId="nfasissutil1">
    <w:name w:val="Énfasis sutil1"/>
    <w:basedOn w:val="DefaultParagraphFont"/>
    <w:uiPriority w:val="99"/>
    <w:rsid w:val="003661B1"/>
    <w:rPr>
      <w:rFonts w:cs="Times New Roman"/>
      <w:i/>
      <w:iCs/>
      <w:color w:val="808080"/>
    </w:rPr>
  </w:style>
  <w:style w:type="character" w:customStyle="1" w:styleId="nfasisintenso1">
    <w:name w:val="Énfasis intenso1"/>
    <w:basedOn w:val="DefaultParagraphFont"/>
    <w:uiPriority w:val="99"/>
    <w:rsid w:val="003661B1"/>
    <w:rPr>
      <w:rFonts w:cs="Times New Roman"/>
      <w:b/>
      <w:bCs/>
      <w:i/>
      <w:iCs/>
      <w:color w:val="4F81BD"/>
    </w:rPr>
  </w:style>
  <w:style w:type="character" w:customStyle="1" w:styleId="Referenciasutil1">
    <w:name w:val="Referencia sutil1"/>
    <w:basedOn w:val="DefaultParagraphFont"/>
    <w:uiPriority w:val="99"/>
    <w:rsid w:val="003661B1"/>
    <w:rPr>
      <w:rFonts w:cs="Times New Roman"/>
      <w:smallCaps/>
      <w:color w:val="C0504D"/>
      <w:u w:val="single"/>
    </w:rPr>
  </w:style>
  <w:style w:type="character" w:customStyle="1" w:styleId="Referenciaintensa1">
    <w:name w:val="Referencia intensa1"/>
    <w:basedOn w:val="DefaultParagraphFont"/>
    <w:uiPriority w:val="99"/>
    <w:rsid w:val="003661B1"/>
    <w:rPr>
      <w:rFonts w:cs="Times New Roman"/>
      <w:b/>
      <w:bCs/>
      <w:smallCaps/>
      <w:color w:val="C0504D"/>
      <w:spacing w:val="5"/>
      <w:u w:val="single"/>
    </w:rPr>
  </w:style>
  <w:style w:type="character" w:customStyle="1" w:styleId="Ttulodellibro1">
    <w:name w:val="Título del libro1"/>
    <w:basedOn w:val="DefaultParagraphFont"/>
    <w:uiPriority w:val="99"/>
    <w:rsid w:val="003661B1"/>
    <w:rPr>
      <w:rFonts w:cs="Times New Roman"/>
      <w:b/>
      <w:bCs/>
      <w:smallCaps/>
      <w:spacing w:val="5"/>
    </w:rPr>
  </w:style>
  <w:style w:type="paragraph" w:customStyle="1" w:styleId="TtulodeTDC1">
    <w:name w:val="Título de TDC1"/>
    <w:basedOn w:val="Heading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CommentReference">
    <w:name w:val="annotation reference"/>
    <w:basedOn w:val="DefaultParagraphFont"/>
    <w:uiPriority w:val="99"/>
    <w:rsid w:val="00F37AD9"/>
    <w:rPr>
      <w:rFonts w:cs="Times New Roman"/>
      <w:sz w:val="16"/>
      <w:szCs w:val="16"/>
    </w:rPr>
  </w:style>
  <w:style w:type="paragraph" w:styleId="CommentText">
    <w:name w:val="annotation text"/>
    <w:basedOn w:val="Normal"/>
    <w:link w:val="CommentTextChar"/>
    <w:uiPriority w:val="99"/>
    <w:rsid w:val="00F37AD9"/>
    <w:pPr>
      <w:spacing w:line="240" w:lineRule="auto"/>
    </w:pPr>
    <w:rPr>
      <w:sz w:val="20"/>
      <w:szCs w:val="20"/>
    </w:rPr>
  </w:style>
  <w:style w:type="character" w:customStyle="1" w:styleId="CommentTextChar">
    <w:name w:val="Comment Text Char"/>
    <w:basedOn w:val="DefaultParagraphFont"/>
    <w:link w:val="CommentText"/>
    <w:uiPriority w:val="99"/>
    <w:locked/>
    <w:rsid w:val="00F37AD9"/>
    <w:rPr>
      <w:rFonts w:cs="Times New Roman"/>
    </w:rPr>
  </w:style>
  <w:style w:type="paragraph" w:styleId="CommentSubject">
    <w:name w:val="annotation subject"/>
    <w:basedOn w:val="CommentText"/>
    <w:next w:val="CommentText"/>
    <w:link w:val="CommentSubjectChar"/>
    <w:uiPriority w:val="99"/>
    <w:rsid w:val="00F37AD9"/>
    <w:rPr>
      <w:b/>
      <w:bCs/>
    </w:rPr>
  </w:style>
  <w:style w:type="character" w:customStyle="1" w:styleId="CommentSubjectChar">
    <w:name w:val="Comment Subject Char"/>
    <w:basedOn w:val="CommentTextChar"/>
    <w:link w:val="CommentSubject"/>
    <w:uiPriority w:val="99"/>
    <w:locked/>
    <w:rsid w:val="00F37AD9"/>
    <w:rPr>
      <w:rFonts w:cs="Times New Roman"/>
      <w:b/>
      <w:bCs/>
    </w:rPr>
  </w:style>
  <w:style w:type="paragraph" w:styleId="ListParagraph">
    <w:name w:val="List Paragraph"/>
    <w:basedOn w:val="Normal"/>
    <w:uiPriority w:val="99"/>
    <w:qFormat/>
    <w:rsid w:val="00A86DB6"/>
    <w:pPr>
      <w:ind w:left="720"/>
      <w:contextualSpacing/>
    </w:pPr>
  </w:style>
</w:styles>
</file>

<file path=word/webSettings.xml><?xml version="1.0" encoding="utf-8"?>
<w:webSettings xmlns:r="http://schemas.openxmlformats.org/officeDocument/2006/relationships" xmlns:w="http://schemas.openxmlformats.org/wordprocessingml/2006/main">
  <w:divs>
    <w:div w:id="978387946">
      <w:marLeft w:val="0"/>
      <w:marRight w:val="0"/>
      <w:marTop w:val="0"/>
      <w:marBottom w:val="0"/>
      <w:divBdr>
        <w:top w:val="none" w:sz="0" w:space="0" w:color="auto"/>
        <w:left w:val="none" w:sz="0" w:space="0" w:color="auto"/>
        <w:bottom w:val="none" w:sz="0" w:space="0" w:color="auto"/>
        <w:right w:val="none" w:sz="0" w:space="0" w:color="auto"/>
      </w:divBdr>
      <w:divsChild>
        <w:div w:id="978387949">
          <w:marLeft w:val="706"/>
          <w:marRight w:val="0"/>
          <w:marTop w:val="120"/>
          <w:marBottom w:val="120"/>
          <w:divBdr>
            <w:top w:val="none" w:sz="0" w:space="0" w:color="auto"/>
            <w:left w:val="none" w:sz="0" w:space="0" w:color="auto"/>
            <w:bottom w:val="none" w:sz="0" w:space="0" w:color="auto"/>
            <w:right w:val="none" w:sz="0" w:space="0" w:color="auto"/>
          </w:divBdr>
        </w:div>
      </w:divsChild>
    </w:div>
    <w:div w:id="978387947">
      <w:marLeft w:val="0"/>
      <w:marRight w:val="0"/>
      <w:marTop w:val="0"/>
      <w:marBottom w:val="0"/>
      <w:divBdr>
        <w:top w:val="none" w:sz="0" w:space="0" w:color="auto"/>
        <w:left w:val="none" w:sz="0" w:space="0" w:color="auto"/>
        <w:bottom w:val="none" w:sz="0" w:space="0" w:color="auto"/>
        <w:right w:val="none" w:sz="0" w:space="0" w:color="auto"/>
      </w:divBdr>
    </w:div>
    <w:div w:id="978387948">
      <w:marLeft w:val="0"/>
      <w:marRight w:val="0"/>
      <w:marTop w:val="0"/>
      <w:marBottom w:val="0"/>
      <w:divBdr>
        <w:top w:val="none" w:sz="0" w:space="0" w:color="auto"/>
        <w:left w:val="none" w:sz="0" w:space="0" w:color="auto"/>
        <w:bottom w:val="none" w:sz="0" w:space="0" w:color="auto"/>
        <w:right w:val="none" w:sz="0" w:space="0" w:color="auto"/>
      </w:divBdr>
    </w:div>
    <w:div w:id="978387950">
      <w:marLeft w:val="0"/>
      <w:marRight w:val="0"/>
      <w:marTop w:val="0"/>
      <w:marBottom w:val="0"/>
      <w:divBdr>
        <w:top w:val="none" w:sz="0" w:space="0" w:color="auto"/>
        <w:left w:val="none" w:sz="0" w:space="0" w:color="auto"/>
        <w:bottom w:val="none" w:sz="0" w:space="0" w:color="auto"/>
        <w:right w:val="none" w:sz="0" w:space="0" w:color="auto"/>
      </w:divBdr>
    </w:div>
    <w:div w:id="978387951">
      <w:marLeft w:val="0"/>
      <w:marRight w:val="0"/>
      <w:marTop w:val="0"/>
      <w:marBottom w:val="0"/>
      <w:divBdr>
        <w:top w:val="none" w:sz="0" w:space="0" w:color="auto"/>
        <w:left w:val="none" w:sz="0" w:space="0" w:color="auto"/>
        <w:bottom w:val="none" w:sz="0" w:space="0" w:color="auto"/>
        <w:right w:val="none" w:sz="0" w:space="0" w:color="auto"/>
      </w:divBdr>
      <w:divsChild>
        <w:div w:id="978387953">
          <w:marLeft w:val="1354"/>
          <w:marRight w:val="0"/>
          <w:marTop w:val="240"/>
          <w:marBottom w:val="0"/>
          <w:divBdr>
            <w:top w:val="none" w:sz="0" w:space="0" w:color="auto"/>
            <w:left w:val="none" w:sz="0" w:space="0" w:color="auto"/>
            <w:bottom w:val="none" w:sz="0" w:space="0" w:color="auto"/>
            <w:right w:val="none" w:sz="0" w:space="0" w:color="auto"/>
          </w:divBdr>
        </w:div>
      </w:divsChild>
    </w:div>
    <w:div w:id="978387952">
      <w:marLeft w:val="0"/>
      <w:marRight w:val="0"/>
      <w:marTop w:val="0"/>
      <w:marBottom w:val="0"/>
      <w:divBdr>
        <w:top w:val="none" w:sz="0" w:space="0" w:color="auto"/>
        <w:left w:val="none" w:sz="0" w:space="0" w:color="auto"/>
        <w:bottom w:val="none" w:sz="0" w:space="0" w:color="auto"/>
        <w:right w:val="none" w:sz="0" w:space="0" w:color="auto"/>
      </w:divBdr>
      <w:divsChild>
        <w:div w:id="978387954">
          <w:marLeft w:val="562"/>
          <w:marRight w:val="0"/>
          <w:marTop w:val="8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ACER-2015-17218</_dlc_DocId>
    <_dlc_DocIdUrl xmlns="985daa2e-53d8-4475-82b8-9c7d25324e34">
      <Url>http://extranet.acer.europa.eu/en/Gas/Regional_%20Intiatives/South_GRI/Meetings/IG%20Meetings/17th_South_IG/_layouts/DocIdRedir.aspx?ID=ACER-2015-17218</Url>
      <Description>ACER-2015-17218</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5557DB7076C4F9C464F8A6FA3321A" ma:contentTypeVersion="21" ma:contentTypeDescription="Create a new document." ma:contentTypeScope="" ma:versionID="6c2611590181cec2bdf42b9405e42f9f">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A37D7BF9-891F-441F-B66C-3FB0A7C6BEB7}"/>
</file>

<file path=customXml/itemProps2.xml><?xml version="1.0" encoding="utf-8"?>
<ds:datastoreItem xmlns:ds="http://schemas.openxmlformats.org/officeDocument/2006/customXml" ds:itemID="{DE2FB94D-6E83-4D95-BDED-139D66EF5F18}"/>
</file>

<file path=customXml/itemProps3.xml><?xml version="1.0" encoding="utf-8"?>
<ds:datastoreItem xmlns:ds="http://schemas.openxmlformats.org/officeDocument/2006/customXml" ds:itemID="{5AE0B472-92DD-486B-92F1-D370B6880174}"/>
</file>

<file path=customXml/itemProps4.xml><?xml version="1.0" encoding="utf-8"?>
<ds:datastoreItem xmlns:ds="http://schemas.openxmlformats.org/officeDocument/2006/customXml" ds:itemID="{1AEC594B-CDB4-4A03-9784-6D347042EE6B}"/>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CNE</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cne</cp:lastModifiedBy>
  <cp:revision>2</cp:revision>
  <cp:lastPrinted>2011-11-11T11:32:00Z</cp:lastPrinted>
  <dcterms:created xsi:type="dcterms:W3CDTF">2011-11-17T08:30:00Z</dcterms:created>
  <dcterms:modified xsi:type="dcterms:W3CDTF">2011-11-17T08:30:00Z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0x010100CFC5557DB7076C4F9C464F8A6FA3321A</vt:lpwstr>
  </property>
  <property fmtid="{D5CDD505-2E9C-101B-9397-08002B2CF9AE}" pid="3" name="_dlc_DocIdItemGuid">
    <vt:lpwstr>eb8f5c16-a066-466e-9233-98f385556662</vt:lpwstr>
  </property>
</Properties>
</file>